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tbl>
      <w:tblPr>
        <w:jc w:val="start"/>
        <w:tblInd w:w="-72" w:type="dxa"/>
        <w:tblBorders>
          <w:top w:val="nil"/>
          <w:start w:val="nil"/>
          <w:bottom w:val="nil"/>
          <w:insideH w:val="nil"/>
          <w:end w:val="nil"/>
          <w:insideV w:val="nil"/>
        </w:tblBorders>
        <w:tblCellMar>
          <w:top w:w="0" w:type="dxa"/>
          <w:start w:w="70" w:type="dxa"/>
          <w:bottom w:w="0" w:type="dxa"/>
          <w:end w:w="70" w:type="dxa"/>
        </w:tblCellMar>
      </w:tblPr>
      <w:tblGrid>
        <w:gridCol w:w="568"/>
        <w:gridCol w:w="2409"/>
        <w:gridCol w:w="6521"/>
      </w:tblGrid>
      <w:tr>
        <w:trPr>
          <w:trHeight w:val="680" w:hRule="exact"/>
          <w:cantSplit w:val="false"/>
        </w:trPr>
        <w:tc>
          <w:tcPr>
            <w:tcW w:w="568" w:type="dxa"/>
            <w:tcBorders>
              <w:top w:val="nil"/>
              <w:start w:val="nil"/>
              <w:bottom w:val="nil"/>
              <w:insideH w:val="nil"/>
              <w:end w:val="nil"/>
              <w:insideV w:val="nil"/>
            </w:tcBorders>
            <w:shd w:fill="auto" w:val="clear"/>
          </w:tcPr>
          <w:p>
            <w:pPr>
              <w:pStyle w:val="Normal"/>
              <w:tabs>
                <w:tab w:val="left" w:pos="2835" w:leader="none"/>
              </w:tabs>
              <w:spacing w:before="40" w:after="0"/>
              <w:rPr>
                <w:b/>
                <w:szCs w:val="24"/>
              </w:rPr>
            </w:pPr>
            <w:r>
              <w:rPr>
                <w:b/>
                <w:szCs w:val="24"/>
              </w:rPr>
              <w:t>A)</w:t>
            </w:r>
          </w:p>
        </w:tc>
        <w:tc>
          <w:tcPr>
            <w:tcW w:w="2409" w:type="dxa"/>
            <w:tcBorders>
              <w:top w:val="nil"/>
              <w:start w:val="nil"/>
              <w:bottom w:val="nil"/>
              <w:insideH w:val="nil"/>
              <w:end w:val="nil"/>
              <w:insideV w:val="nil"/>
            </w:tcBorders>
            <w:shd w:fill="auto" w:val="clear"/>
          </w:tcPr>
          <w:p>
            <w:pPr>
              <w:pStyle w:val="Normal"/>
              <w:tabs>
                <w:tab w:val="left" w:pos="2623" w:leader="none"/>
                <w:tab w:val="left" w:pos="3899" w:leader="none"/>
              </w:tabs>
              <w:spacing w:before="40" w:after="0"/>
              <w:ind w:start="-57" w:end="0" w:hanging="0"/>
              <w:rPr>
                <w:b/>
                <w:sz w:val="20"/>
              </w:rPr>
            </w:pPr>
            <w:r>
              <w:rPr>
                <w:b/>
                <w:sz w:val="20"/>
              </w:rPr>
              <w:t>Schulungsteilnehmer:</w:t>
            </w:r>
          </w:p>
        </w:tc>
        <w:tc>
          <w:tcPr>
            <w:tcW w:w="6521" w:type="dxa"/>
            <w:tcBorders>
              <w:top w:val="nil"/>
              <w:start w:val="nil"/>
              <w:bottom w:val="nil"/>
              <w:insideH w:val="nil"/>
              <w:end w:val="nil"/>
              <w:insideV w:val="nil"/>
            </w:tcBorders>
            <w:shd w:fill="auto" w:val="clear"/>
            <w:vAlign w:val="center"/>
          </w:tcPr>
          <w:p>
            <w:pPr>
              <w:pStyle w:val="Normal"/>
              <w:tabs>
                <w:tab w:val="left" w:pos="435" w:leader="none"/>
                <w:tab w:val="right" w:pos="4466" w:leader="underscore"/>
                <w:tab w:val="right" w:pos="6309" w:leader="underscore"/>
              </w:tabs>
              <w:jc w:val="both"/>
              <w:rPr>
                <w:bCs/>
                <w:sz w:val="20"/>
              </w:rPr>
            </w:pPr>
            <w:r>
              <w:rPr>
                <w:bCs/>
                <w:sz w:val="20"/>
              </w:rPr>
              <w:t xml:space="preserve">Name:  </w:t>
              <w:tab/>
              <w:t xml:space="preserve"> Bereich: </w:t>
              <w:tab/>
            </w:r>
          </w:p>
          <w:p>
            <w:pPr>
              <w:pStyle w:val="Normal"/>
              <w:tabs>
                <w:tab w:val="right" w:pos="6311" w:leader="underscore"/>
              </w:tabs>
              <w:spacing w:before="180" w:after="0"/>
              <w:jc w:val="both"/>
              <w:rPr>
                <w:bCs/>
                <w:sz w:val="20"/>
              </w:rPr>
            </w:pPr>
            <w:r>
              <w:rPr>
                <w:bCs/>
                <w:sz w:val="20"/>
              </w:rPr>
              <w:t xml:space="preserve">Organisation </w:t>
            </w:r>
            <w:r>
              <w:rPr>
                <w:bCs/>
                <w:sz w:val="18"/>
                <w:szCs w:val="18"/>
              </w:rPr>
              <w:t>(nicht IMT-Mitarbeiter)</w:t>
            </w:r>
            <w:r>
              <w:rPr>
                <w:bCs/>
                <w:sz w:val="20"/>
              </w:rPr>
              <w:t xml:space="preserve">: </w:t>
              <w:tab/>
            </w:r>
          </w:p>
        </w:tc>
      </w:tr>
    </w:tbl>
    <w:p>
      <w:pPr>
        <w:pStyle w:val="Normal"/>
        <w:rPr>
          <w:sz w:val="8"/>
          <w:szCs w:val="8"/>
        </w:rPr>
      </w:pPr>
      <w:r>
        <w:rPr>
          <w:sz w:val="8"/>
          <w:szCs w:val="8"/>
        </w:rPr>
      </w:r>
    </w:p>
    <w:tbl>
      <w:tblPr>
        <w:jc w:val="start"/>
        <w:tblInd w:w="-72" w:type="dxa"/>
        <w:tblBorders>
          <w:top w:val="nil"/>
          <w:start w:val="nil"/>
          <w:bottom w:val="nil"/>
          <w:insideH w:val="nil"/>
          <w:end w:val="nil"/>
          <w:insideV w:val="nil"/>
        </w:tblBorders>
        <w:tblCellMar>
          <w:top w:w="0" w:type="dxa"/>
          <w:start w:w="70" w:type="dxa"/>
          <w:bottom w:w="0" w:type="dxa"/>
          <w:end w:w="70" w:type="dxa"/>
        </w:tblCellMar>
      </w:tblPr>
      <w:tblGrid>
        <w:gridCol w:w="568"/>
        <w:gridCol w:w="1984"/>
        <w:gridCol w:w="6946"/>
      </w:tblGrid>
      <w:tr>
        <w:trPr>
          <w:trHeight w:val="397" w:hRule="exact"/>
          <w:cantSplit w:val="false"/>
        </w:trPr>
        <w:tc>
          <w:tcPr>
            <w:tcW w:w="568" w:type="dxa"/>
            <w:tcBorders>
              <w:top w:val="nil"/>
              <w:start w:val="nil"/>
              <w:bottom w:val="nil"/>
              <w:insideH w:val="nil"/>
              <w:end w:val="nil"/>
              <w:insideV w:val="nil"/>
            </w:tcBorders>
            <w:shd w:fill="auto" w:val="clear"/>
            <w:vAlign w:val="center"/>
          </w:tcPr>
          <w:p>
            <w:pPr>
              <w:pStyle w:val="Normal"/>
              <w:tabs>
                <w:tab w:val="left" w:pos="2835" w:leader="none"/>
              </w:tabs>
              <w:rPr>
                <w:b/>
                <w:szCs w:val="24"/>
              </w:rPr>
            </w:pPr>
            <w:r>
              <w:rPr>
                <w:b/>
                <w:szCs w:val="24"/>
              </w:rPr>
              <w:t>B)</w:t>
            </w:r>
          </w:p>
        </w:tc>
        <w:tc>
          <w:tcPr>
            <w:tcW w:w="8930" w:type="dxa"/>
            <w:gridSpan w:val="2"/>
            <w:tcBorders>
              <w:top w:val="nil"/>
              <w:start w:val="nil"/>
              <w:bottom w:val="nil"/>
              <w:insideH w:val="nil"/>
              <w:end w:val="nil"/>
              <w:insideV w:val="nil"/>
            </w:tcBorders>
            <w:shd w:fill="auto" w:val="clear"/>
            <w:vAlign w:val="center"/>
          </w:tcPr>
          <w:p>
            <w:pPr>
              <w:pStyle w:val="Normal"/>
              <w:tabs>
                <w:tab w:val="left" w:pos="2835" w:leader="none"/>
              </w:tabs>
              <w:rPr>
                <w:b/>
                <w:sz w:val="20"/>
              </w:rPr>
            </w:pPr>
            <w:r>
              <w:rPr>
                <w:b/>
                <w:sz w:val="20"/>
              </w:rPr>
              <w:t>Angaben zur Schulung</w:t>
            </w:r>
          </w:p>
        </w:tc>
      </w:tr>
      <w:tr>
        <w:trPr>
          <w:trHeight w:val="1985"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1984" w:type="dxa"/>
            <w:tcBorders>
              <w:top w:val="nil"/>
              <w:start w:val="nil"/>
              <w:bottom w:val="nil"/>
              <w:insideH w:val="nil"/>
              <w:end w:val="nil"/>
              <w:insideV w:val="nil"/>
            </w:tcBorders>
            <w:shd w:fill="auto" w:val="clear"/>
          </w:tcPr>
          <w:p>
            <w:pPr>
              <w:pStyle w:val="Normal"/>
              <w:tabs>
                <w:tab w:val="left" w:pos="2835" w:leader="none"/>
              </w:tabs>
              <w:spacing w:before="120" w:after="0"/>
              <w:ind w:start="-57" w:end="0" w:hanging="0"/>
              <w:rPr>
                <w:b/>
                <w:sz w:val="20"/>
              </w:rPr>
            </w:pPr>
            <w:r>
              <w:rPr>
                <w:b/>
                <w:sz w:val="20"/>
              </w:rPr>
              <w:t>Schulungsart:</w:t>
            </w:r>
          </w:p>
        </w:tc>
        <w:tc>
          <w:tcPr>
            <w:tcW w:w="6946"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spacing w:before="0" w:after="60"/>
              <w:rPr>
                <w:sz w:val="20"/>
              </w:rPr>
            </w:pPr>
            <w:r>
              <w:fldChar w:fldCharType="begin">
                <w:ffData>
                  <w:name w:val="Kontrollkästchen1"/>
                  <w:enabled/>
                  <w:calcOnExit w:val="0"/>
                  <w:checkBox>
                    <w:sizeAuto/>
                  </w:checkBox>
                </w:ffData>
              </w:fldChar>
            </w:r>
            <w:r>
              <w:instrText> FORMCHECKBOX </w:instrText>
            </w:r>
            <w:r>
              <w:fldChar w:fldCharType="separate"/>
            </w:r>
            <w:bookmarkStart w:id="0" w:name="__Fieldmark__0_1142108304"/>
            <w:bookmarkStart w:id="1" w:name="__Fieldmark__0_1142108304"/>
            <w:bookmarkStart w:id="2" w:name="__Fieldmark__0_1142108304"/>
            <w:bookmarkEnd w:id="2"/>
            <w:r>
              <w:rPr>
                <w:sz w:val="20"/>
              </w:rPr>
            </w:r>
            <w:r>
              <w:fldChar w:fldCharType="end"/>
            </w:r>
            <w:r>
              <w:rPr>
                <w:sz w:val="20"/>
              </w:rPr>
              <w:t xml:space="preserve"> (1) EDV-gestützte Sicherheitsschulung</w:t>
            </w:r>
          </w:p>
          <w:p>
            <w:pPr>
              <w:pStyle w:val="Normal"/>
              <w:tabs>
                <w:tab w:val="left" w:pos="2835" w:leader="none"/>
              </w:tabs>
              <w:spacing w:before="0" w:after="60"/>
              <w:rPr>
                <w:sz w:val="20"/>
              </w:rPr>
            </w:pPr>
            <w:r>
              <w:fldChar w:fldCharType="begin">
                <w:ffData>
                  <w:name w:val="Kontrollkästchen2"/>
                  <w:enabled/>
                  <w:calcOnExit w:val="0"/>
                  <w:checkBox>
                    <w:sizeAuto/>
                  </w:checkBox>
                </w:ffData>
              </w:fldChar>
            </w:r>
            <w:r>
              <w:instrText> FORMCHECKBOX </w:instrText>
            </w:r>
            <w:r>
              <w:fldChar w:fldCharType="separate"/>
            </w:r>
            <w:bookmarkStart w:id="3" w:name="__Fieldmark__1_1142108304"/>
            <w:bookmarkStart w:id="4" w:name="__Fieldmark__1_1142108304"/>
            <w:bookmarkStart w:id="5" w:name="__Fieldmark__1_1142108304"/>
            <w:bookmarkEnd w:id="5"/>
            <w:r>
              <w:rPr>
                <w:sz w:val="20"/>
              </w:rPr>
            </w:r>
            <w:r>
              <w:fldChar w:fldCharType="end"/>
            </w:r>
            <w:r>
              <w:rPr>
                <w:sz w:val="20"/>
              </w:rPr>
              <w:t xml:space="preserve"> (2) Allgemeine Sicherheitsunterweisung</w:t>
            </w:r>
          </w:p>
          <w:p>
            <w:pPr>
              <w:pStyle w:val="Normal"/>
              <w:tabs>
                <w:tab w:val="left" w:pos="2835" w:leader="none"/>
              </w:tabs>
              <w:spacing w:before="0" w:after="60"/>
              <w:rPr>
                <w:sz w:val="20"/>
              </w:rPr>
            </w:pPr>
            <w:r>
              <w:fldChar w:fldCharType="begin">
                <w:ffData>
                  <w:name w:val="Kontrollkästchen3"/>
                  <w:enabled/>
                  <w:calcOnExit w:val="0"/>
                  <w:checkBox>
                    <w:sizeAuto/>
                  </w:checkBox>
                </w:ffData>
              </w:fldChar>
            </w:r>
            <w:r>
              <w:instrText> FORMCHECKBOX </w:instrText>
            </w:r>
            <w:r>
              <w:fldChar w:fldCharType="separate"/>
            </w:r>
            <w:bookmarkStart w:id="6" w:name="__Fieldmark__2_1142108304"/>
            <w:bookmarkStart w:id="7" w:name="__Fieldmark__2_1142108304"/>
            <w:bookmarkStart w:id="8" w:name="__Fieldmark__2_1142108304"/>
            <w:bookmarkEnd w:id="8"/>
            <w:r>
              <w:rPr>
                <w:sz w:val="20"/>
              </w:rPr>
            </w:r>
            <w:r>
              <w:fldChar w:fldCharType="end"/>
            </w:r>
            <w:r>
              <w:rPr>
                <w:sz w:val="20"/>
              </w:rPr>
              <w:t xml:space="preserve"> (3) Erste arbeitsplatzbezogene Sicherheitsunterweisung</w:t>
            </w:r>
          </w:p>
          <w:p>
            <w:pPr>
              <w:pStyle w:val="Normal"/>
              <w:tabs>
                <w:tab w:val="left" w:pos="2835" w:leader="none"/>
              </w:tabs>
              <w:spacing w:before="0" w:after="60"/>
              <w:rPr>
                <w:sz w:val="20"/>
              </w:rPr>
            </w:pPr>
            <w:r>
              <w:fldChar w:fldCharType="begin">
                <w:ffData>
                  <w:name w:val="Kontrollkästchen3"/>
                  <w:enabled/>
                  <w:calcOnExit w:val="0"/>
                  <w:checkBox>
                    <w:sizeAuto/>
                  </w:checkBox>
                </w:ffData>
              </w:fldChar>
            </w:r>
            <w:r>
              <w:instrText> FORMCHECKBOX </w:instrText>
            </w:r>
            <w:r>
              <w:fldChar w:fldCharType="separate"/>
            </w:r>
            <w:bookmarkStart w:id="9" w:name="__Fieldmark__3_1142108304"/>
            <w:bookmarkStart w:id="10" w:name="__Fieldmark__3_1142108304"/>
            <w:bookmarkStart w:id="11" w:name="__Fieldmark__3_1142108304"/>
            <w:bookmarkEnd w:id="11"/>
            <w:r>
              <w:rPr>
                <w:sz w:val="20"/>
              </w:rPr>
            </w:r>
            <w:r>
              <w:fldChar w:fldCharType="end"/>
            </w:r>
            <w:r>
              <w:rPr>
                <w:sz w:val="20"/>
              </w:rPr>
              <w:t xml:space="preserve"> (4) Einführung in das IMT-QMS bzw. </w:t>
            </w:r>
            <w:r>
              <w:fldChar w:fldCharType="begin">
                <w:ffData>
                  <w:name w:val="Kontrollkästchen3"/>
                  <w:enabled/>
                  <w:calcOnExit w:val="0"/>
                  <w:checkBox>
                    <w:sizeAuto/>
                  </w:checkBox>
                </w:ffData>
              </w:fldChar>
            </w:r>
            <w:r>
              <w:instrText> FORMCHECKBOX </w:instrText>
            </w:r>
            <w:r>
              <w:fldChar w:fldCharType="separate"/>
            </w:r>
            <w:bookmarkStart w:id="12" w:name="__Fieldmark__4_1142108304"/>
            <w:bookmarkStart w:id="13" w:name="__Fieldmark__4_1142108304"/>
            <w:bookmarkStart w:id="14" w:name="__Fieldmark__4_1142108304"/>
            <w:bookmarkEnd w:id="14"/>
            <w:r>
              <w:rPr>
                <w:sz w:val="20"/>
              </w:rPr>
            </w:r>
            <w:r>
              <w:fldChar w:fldCharType="end"/>
            </w:r>
            <w:r>
              <w:rPr>
                <w:sz w:val="20"/>
              </w:rPr>
              <w:t xml:space="preserve"> IMT-Projektmanagement</w:t>
            </w:r>
          </w:p>
          <w:p>
            <w:pPr>
              <w:pStyle w:val="Normal"/>
              <w:tabs>
                <w:tab w:val="left" w:pos="6734" w:leader="none"/>
              </w:tabs>
              <w:spacing w:before="0" w:after="60"/>
              <w:ind w:start="639" w:end="0" w:hanging="639"/>
              <w:rPr>
                <w:sz w:val="20"/>
                <w:lang w:val="de-DE" w:eastAsia="de-DE"/>
              </w:rPr>
            </w:pPr>
            <w:r>
              <w:fldChar w:fldCharType="begin">
                <w:ffData>
                  <w:name w:val="Kontrollkästchen4"/>
                  <w:enabled/>
                  <w:calcOnExit w:val="0"/>
                  <w:checkBox>
                    <w:sizeAuto/>
                    <w:checked/>
                  </w:checkBox>
                </w:ffData>
              </w:fldChar>
            </w:r>
            <w:r>
              <w:instrText> FORMCHECKBOX </w:instrText>
            </w:r>
            <w:r>
              <w:fldChar w:fldCharType="separate"/>
            </w:r>
            <w:bookmarkStart w:id="15" w:name="__Fieldmark__5_1142108304"/>
            <w:bookmarkStart w:id="16" w:name="__Fieldmark__5_1142108304"/>
            <w:bookmarkStart w:id="17" w:name="__Fieldmark__5_1142108304"/>
            <w:bookmarkEnd w:id="17"/>
            <w:r>
              <w:rPr>
                <w:sz w:val="20"/>
              </w:rPr>
            </w:r>
            <w:r>
              <w:fldChar w:fldCharType="end"/>
            </w:r>
            <w:r>
              <w:rPr>
                <w:sz w:val="20"/>
              </w:rPr>
              <w:t xml:space="preserve"> (5) Sonstiges: </w:t>
            </w:r>
            <w:bookmarkStart w:id="18" w:name="Text17"/>
            <w:bookmarkEnd w:id="18"/>
            <w:r>
              <w:rPr>
                <w:sz w:val="20"/>
                <w:lang w:val="de-DE" w:eastAsia="de-DE"/>
              </w:rPr>
              <w:t xml:space="preserve">     </w:t>
            </w:r>
          </w:p>
          <w:p>
            <w:pPr>
              <w:pStyle w:val="Normal"/>
              <w:tabs>
                <w:tab w:val="left" w:pos="6734" w:leader="none"/>
              </w:tabs>
              <w:rPr>
                <w:sz w:val="16"/>
                <w:szCs w:val="16"/>
              </w:rPr>
            </w:pPr>
            <w:r>
              <w:rPr>
                <w:rFonts w:eastAsia="Arial"/>
                <w:sz w:val="20"/>
              </w:rPr>
              <w:t xml:space="preserve">          </w:t>
            </w:r>
            <w:r>
              <w:rPr>
                <w:sz w:val="16"/>
                <w:szCs w:val="16"/>
              </w:rPr>
              <w:t>(z. B. wiederkehrende arbeitsplatzbezogene Sicherheitsunterweisung, QMS-Schulung,</w:t>
            </w:r>
          </w:p>
          <w:p>
            <w:pPr>
              <w:pStyle w:val="Normal"/>
              <w:tabs>
                <w:tab w:val="left" w:pos="6734" w:leader="none"/>
              </w:tabs>
              <w:rPr>
                <w:sz w:val="16"/>
                <w:szCs w:val="16"/>
              </w:rPr>
            </w:pPr>
            <w:r>
              <w:rPr>
                <w:rFonts w:eastAsia="Arial"/>
                <w:sz w:val="16"/>
                <w:szCs w:val="16"/>
              </w:rPr>
              <w:t xml:space="preserve">            </w:t>
            </w:r>
            <w:r>
              <w:rPr>
                <w:sz w:val="16"/>
                <w:szCs w:val="16"/>
              </w:rPr>
              <w:t>FTU-Kurs, Messe, Konferenz, externe Schulung etc.)</w:t>
              <w:tab/>
            </w:r>
          </w:p>
        </w:tc>
      </w:tr>
      <w:tr>
        <w:trPr>
          <w:trHeight w:val="397"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b/>
                <w:bCs/>
                <w:sz w:val="20"/>
              </w:rPr>
            </w:pPr>
            <w:r>
              <w:rPr>
                <w:b/>
                <w:bCs/>
                <w:sz w:val="20"/>
              </w:rPr>
            </w:r>
          </w:p>
        </w:tc>
        <w:tc>
          <w:tcPr>
            <w:tcW w:w="198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r>
              <w:rPr>
                <w:b/>
                <w:sz w:val="20"/>
              </w:rPr>
              <w:t>Allg. Angaben:</w:t>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2623" w:leader="none"/>
              </w:tabs>
              <w:ind w:start="-57" w:end="0" w:hanging="0"/>
              <w:rPr>
                <w:b/>
                <w:sz w:val="20"/>
              </w:rPr>
            </w:pPr>
            <w:r>
              <w:rPr>
                <w:b/>
                <w:sz w:val="20"/>
              </w:rPr>
              <w:t xml:space="preserve">Ort: </w:t>
            </w:r>
            <w:bookmarkStart w:id="19" w:name="Text4"/>
            <w:r>
              <w:rPr>
                <w:b/>
                <w:sz w:val="20"/>
                <w:lang w:val="de-DE" w:eastAsia="de-DE"/>
              </w:rPr>
              <w:t>Labor 207</w:t>
            </w:r>
            <w:bookmarkEnd w:id="19"/>
            <w:r>
              <w:rPr>
                <w:b/>
                <w:sz w:val="20"/>
              </w:rPr>
              <w:tab/>
              <w:t xml:space="preserve">Datum: </w:t>
            </w:r>
            <w:bookmarkStart w:id="20" w:name="Text5"/>
            <w:r>
              <w:rPr>
                <w:b/>
                <w:sz w:val="20"/>
                <w:lang w:val="de-DE" w:eastAsia="de-DE"/>
              </w:rPr>
              <w:t xml:space="preserve">     </w:t>
            </w:r>
            <w:bookmarkEnd w:id="20"/>
            <w:r>
              <w:rPr>
                <w:b/>
                <w:sz w:val="20"/>
              </w:rPr>
              <w:tab/>
              <w:t xml:space="preserve"> zeitlicher Umfang: </w:t>
            </w:r>
            <w:bookmarkStart w:id="21" w:name="Text6"/>
            <w:r>
              <w:rPr>
                <w:b/>
                <w:sz w:val="20"/>
                <w:lang w:val="de-DE" w:eastAsia="de-DE"/>
              </w:rPr>
              <w:t>0,5</w:t>
            </w:r>
            <w:bookmarkEnd w:id="21"/>
            <w:r>
              <w:rPr>
                <w:b/>
                <w:sz w:val="20"/>
              </w:rPr>
              <w:t xml:space="preserve"> h</w:t>
            </w:r>
          </w:p>
        </w:tc>
      </w:tr>
      <w:tr>
        <w:trPr>
          <w:trHeight w:val="170"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b/>
                <w:sz w:val="20"/>
              </w:rPr>
            </w:pPr>
            <w:r>
              <w:rPr>
                <w:b/>
                <w:sz w:val="20"/>
              </w:rPr>
            </w:r>
          </w:p>
        </w:tc>
        <w:tc>
          <w:tcPr>
            <w:tcW w:w="1984" w:type="dxa"/>
            <w:tcBorders>
              <w:top w:val="nil"/>
              <w:start w:val="nil"/>
              <w:bottom w:val="nil"/>
              <w:insideH w:val="nil"/>
              <w:end w:val="nil"/>
              <w:insideV w:val="nil"/>
            </w:tcBorders>
            <w:shd w:fill="auto" w:val="clear"/>
          </w:tcPr>
          <w:p>
            <w:pPr>
              <w:pStyle w:val="Normal"/>
              <w:tabs>
                <w:tab w:val="left" w:pos="2835" w:leader="none"/>
              </w:tabs>
              <w:snapToGrid w:val="false"/>
              <w:spacing w:before="240" w:after="0"/>
              <w:ind w:start="-57" w:end="0" w:hanging="0"/>
              <w:rPr>
                <w:b/>
                <w:sz w:val="20"/>
              </w:rPr>
            </w:pPr>
            <w:r>
              <w:rPr>
                <w:b/>
                <w:sz w:val="20"/>
              </w:rPr>
            </w:r>
          </w:p>
        </w:tc>
        <w:tc>
          <w:tcPr>
            <w:tcW w:w="6946" w:type="dxa"/>
            <w:tcBorders>
              <w:top w:val="single" w:sz="4" w:space="0" w:color="000000"/>
              <w:start w:val="nil"/>
              <w:bottom w:val="nil"/>
              <w:insideH w:val="nil"/>
              <w:end w:val="nil"/>
              <w:insideV w:val="nil"/>
            </w:tcBorders>
            <w:shd w:fill="auto" w:val="clear"/>
            <w:vAlign w:val="center"/>
          </w:tcPr>
          <w:p>
            <w:pPr>
              <w:pStyle w:val="Normal"/>
              <w:tabs>
                <w:tab w:val="left" w:pos="2835" w:leader="none"/>
              </w:tabs>
              <w:snapToGrid w:val="false"/>
              <w:rPr>
                <w:sz w:val="16"/>
                <w:szCs w:val="16"/>
              </w:rPr>
            </w:pPr>
            <w:r>
              <w:rPr>
                <w:sz w:val="16"/>
                <w:szCs w:val="16"/>
              </w:rPr>
            </w:r>
          </w:p>
        </w:tc>
      </w:tr>
      <w:tr>
        <w:trPr>
          <w:trHeight w:val="624"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b/>
                <w:bCs/>
                <w:sz w:val="20"/>
              </w:rPr>
            </w:pPr>
            <w:r>
              <w:rPr>
                <w:b/>
                <w:bCs/>
                <w:sz w:val="20"/>
              </w:rPr>
            </w:r>
          </w:p>
        </w:tc>
        <w:tc>
          <w:tcPr>
            <w:tcW w:w="198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r>
              <w:rPr>
                <w:b/>
                <w:sz w:val="20"/>
              </w:rPr>
              <w:t>Schulungsleiter,</w:t>
            </w:r>
          </w:p>
          <w:p>
            <w:pPr>
              <w:pStyle w:val="Normal"/>
              <w:tabs>
                <w:tab w:val="left" w:pos="2835" w:leader="none"/>
              </w:tabs>
              <w:ind w:start="-57" w:end="0" w:hanging="0"/>
              <w:rPr>
                <w:b/>
                <w:sz w:val="20"/>
              </w:rPr>
            </w:pPr>
            <w:r>
              <w:rPr>
                <w:b/>
                <w:sz w:val="20"/>
              </w:rPr>
              <w:t>bzw. Veranstalter:</w:t>
            </w:r>
          </w:p>
        </w:tc>
        <w:tc>
          <w:tcPr>
            <w:tcW w:w="6946"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rPr>
                <w:sz w:val="20"/>
                <w:lang w:val="de-DE" w:eastAsia="de-DE"/>
              </w:rPr>
            </w:pPr>
            <w:bookmarkStart w:id="22" w:name="Text7"/>
            <w:bookmarkEnd w:id="22"/>
            <w:r>
              <w:rPr>
                <w:sz w:val="20"/>
                <w:lang w:val="de-DE" w:eastAsia="de-DE"/>
              </w:rPr>
              <w:t>Marcel Gültig</w:t>
            </w:r>
          </w:p>
        </w:tc>
      </w:tr>
      <w:tr>
        <w:trPr>
          <w:trHeight w:val="454"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b/>
                <w:bCs/>
                <w:sz w:val="20"/>
              </w:rPr>
            </w:pPr>
            <w:r>
              <w:rPr>
                <w:b/>
                <w:bCs/>
                <w:sz w:val="20"/>
              </w:rPr>
            </w:r>
          </w:p>
        </w:tc>
        <w:tc>
          <w:tcPr>
            <w:tcW w:w="198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r>
              <w:rPr>
                <w:b/>
                <w:sz w:val="20"/>
              </w:rPr>
              <w:t>Schulungsthema:</w:t>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2835" w:leader="none"/>
              </w:tabs>
              <w:rPr>
                <w:sz w:val="20"/>
                <w:lang w:val="de-DE" w:eastAsia="de-DE"/>
              </w:rPr>
            </w:pPr>
            <w:bookmarkStart w:id="23" w:name="Text8"/>
            <w:bookmarkEnd w:id="23"/>
            <w:r>
              <w:rPr>
                <w:sz w:val="20"/>
                <w:lang w:val="de-DE" w:eastAsia="de-DE"/>
              </w:rPr>
              <w:t>Laboreinweisung 207</w:t>
            </w:r>
          </w:p>
        </w:tc>
      </w:tr>
      <w:tr>
        <w:trPr>
          <w:trHeight w:val="454" w:hRule="exact"/>
          <w:cantSplit w:val="false"/>
        </w:trPr>
        <w:tc>
          <w:tcPr>
            <w:tcW w:w="568" w:type="dxa"/>
            <w:tcBorders>
              <w:top w:val="nil"/>
              <w:start w:val="nil"/>
              <w:bottom w:val="nil"/>
              <w:insideH w:val="nil"/>
              <w:end w:val="nil"/>
              <w:insideV w:val="nil"/>
            </w:tcBorders>
            <w:shd w:fill="auto" w:val="clear"/>
            <w:tcMar>
              <w:start w:w="0" w:type="dxa"/>
              <w:end w:w="0" w:type="dxa"/>
            </w:tcMar>
          </w:tcPr>
          <w:p>
            <w:pPr>
              <w:pStyle w:val="Normal"/>
              <w:rPr>
                <w:b/>
                <w:bCs/>
                <w:sz w:val="20"/>
              </w:rPr>
            </w:pPr>
            <w:r>
              <w:rPr>
                <w:b/>
                <w:bCs/>
                <w:sz w:val="20"/>
              </w:rPr>
            </w:r>
          </w:p>
        </w:tc>
        <w:tc>
          <w:tcPr>
            <w:tcW w:w="198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r>
              <w:rPr>
                <w:b/>
                <w:sz w:val="20"/>
              </w:rPr>
              <w:t>Schulungsinhalte:</w:t>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ind w:start="335" w:end="0" w:hanging="335"/>
              <w:rPr>
                <w:sz w:val="20"/>
                <w:lang w:val="de-DE" w:eastAsia="de-DE"/>
              </w:rPr>
            </w:pPr>
            <w:bookmarkStart w:id="24" w:name="Text9"/>
            <w:bookmarkEnd w:id="24"/>
            <w:r>
              <w:rPr>
                <w:sz w:val="20"/>
                <w:lang w:val="de-DE" w:eastAsia="de-DE"/>
              </w:rPr>
              <w:t>Notwendigkeit von arbeitzplatzbezogenen Sicherheitsbelehrungen</w:t>
            </w:r>
          </w:p>
        </w:tc>
      </w:tr>
      <w:tr>
        <w:trPr>
          <w:trHeight w:val="454" w:hRule="exact"/>
          <w:cantSplit w:val="false"/>
        </w:trPr>
        <w:tc>
          <w:tcPr>
            <w:tcW w:w="2552" w:type="dxa"/>
            <w:gridSpan w:val="2"/>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ind w:start="337" w:end="0" w:hanging="337"/>
              <w:rPr>
                <w:sz w:val="20"/>
                <w:lang w:val="de-DE" w:eastAsia="de-DE"/>
              </w:rPr>
            </w:pPr>
            <w:bookmarkStart w:id="25" w:name="Text10"/>
            <w:r>
              <w:rPr>
                <w:sz w:val="20"/>
                <w:lang w:val="de-DE" w:eastAsia="de-DE"/>
              </w:rPr>
              <w:t>Sicherheitseinrichtungen und Beschilderungen, Verhalten im Labor:</w:t>
            </w:r>
          </w:p>
          <w:p>
            <w:pPr>
              <w:pStyle w:val="Normal"/>
              <w:tabs>
                <w:tab w:val="left" w:pos="337" w:leader="none"/>
                <w:tab w:val="left" w:pos="2835" w:leader="none"/>
              </w:tabs>
              <w:ind w:start="337" w:end="0" w:hanging="337"/>
              <w:rPr>
                <w:sz w:val="20"/>
                <w:lang w:val="de-DE" w:eastAsia="de-DE"/>
              </w:rPr>
            </w:pPr>
            <w:bookmarkStart w:id="26" w:name="Text10"/>
            <w:bookmarkEnd w:id="26"/>
            <w:r>
              <w:rPr>
                <w:sz w:val="20"/>
                <w:lang w:val="de-DE" w:eastAsia="de-DE"/>
              </w:rPr>
              <w:t>Festes Schuhwerk, kein Schmuck, geeignete Kleidung, Schutzbrille</w:t>
            </w:r>
          </w:p>
        </w:tc>
      </w:tr>
      <w:tr>
        <w:trPr>
          <w:trHeight w:val="454" w:hRule="exact"/>
          <w:cantSplit w:val="false"/>
        </w:trPr>
        <w:tc>
          <w:tcPr>
            <w:tcW w:w="2552" w:type="dxa"/>
            <w:gridSpan w:val="2"/>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6946" w:type="dxa"/>
            <w:tcBorders>
              <w:top w:val="single" w:sz="4" w:space="0" w:color="000000"/>
              <w:start w:val="nil"/>
              <w:bottom w:val="nil"/>
              <w:insideH w:val="nil"/>
              <w:end w:val="nil"/>
              <w:insideV w:val="nil"/>
            </w:tcBorders>
            <w:shd w:fill="auto" w:val="clear"/>
            <w:vAlign w:val="center"/>
          </w:tcPr>
          <w:p>
            <w:pPr>
              <w:pStyle w:val="Normal"/>
              <w:tabs>
                <w:tab w:val="left" w:pos="337" w:leader="none"/>
                <w:tab w:val="left" w:pos="2835" w:leader="none"/>
              </w:tabs>
              <w:ind w:start="337" w:end="0" w:hanging="337"/>
              <w:rPr>
                <w:sz w:val="20"/>
                <w:lang w:val="de-DE" w:eastAsia="de-DE"/>
              </w:rPr>
            </w:pPr>
            <w:bookmarkStart w:id="27" w:name="Text11"/>
            <w:bookmarkEnd w:id="27"/>
            <w:r>
              <w:rPr>
                <w:sz w:val="20"/>
                <w:lang w:val="de-DE" w:eastAsia="de-DE"/>
              </w:rPr>
              <w:t>Fluchtwege, Räumungsplan, Ort Verbandskasten, Feuerlöscher</w:t>
            </w:r>
          </w:p>
        </w:tc>
      </w:tr>
      <w:tr>
        <w:trPr>
          <w:trHeight w:val="454" w:hRule="exact"/>
          <w:cantSplit w:val="false"/>
        </w:trPr>
        <w:tc>
          <w:tcPr>
            <w:tcW w:w="2552" w:type="dxa"/>
            <w:gridSpan w:val="2"/>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ind w:start="337" w:end="0" w:hanging="337"/>
              <w:rPr>
                <w:sz w:val="20"/>
                <w:lang w:val="de-DE" w:eastAsia="de-DE"/>
              </w:rPr>
            </w:pPr>
            <w:r>
              <w:rPr>
                <w:sz w:val="20"/>
                <w:lang w:val="de-DE" w:eastAsia="de-DE"/>
              </w:rPr>
              <w:t>Einweisung in elektrische Geräte,Benutzung Säge, Manuelle Fräse, Standbohrmaschinen, Dreml, Schleifbock; Gefahren durch CNC-Fräse</w:t>
            </w:r>
          </w:p>
        </w:tc>
      </w:tr>
      <w:tr>
        <w:trPr>
          <w:trHeight w:val="454" w:hRule="exact"/>
          <w:cantSplit w:val="false"/>
        </w:trPr>
        <w:tc>
          <w:tcPr>
            <w:tcW w:w="2552" w:type="dxa"/>
            <w:gridSpan w:val="2"/>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6946"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ind w:start="337" w:end="0" w:hanging="337"/>
              <w:rPr>
                <w:sz w:val="20"/>
                <w:lang w:val="de-DE" w:eastAsia="de-DE"/>
              </w:rPr>
            </w:pPr>
            <w:bookmarkStart w:id="28" w:name="Text12"/>
            <w:bookmarkEnd w:id="28"/>
            <w:r>
              <w:rPr>
                <w:sz w:val="20"/>
                <w:lang w:val="de-DE" w:eastAsia="de-DE"/>
              </w:rPr>
              <w:t>Sonstiges: lange Haare zusammenbinden, keine Handschuhe tragen</w:t>
            </w:r>
          </w:p>
        </w:tc>
      </w:tr>
      <w:tr>
        <w:trPr>
          <w:trHeight w:val="340" w:hRule="exact"/>
          <w:cantSplit w:val="false"/>
        </w:trPr>
        <w:tc>
          <w:tcPr>
            <w:tcW w:w="2552" w:type="dxa"/>
            <w:gridSpan w:val="2"/>
            <w:tcBorders>
              <w:top w:val="nil"/>
              <w:start w:val="nil"/>
              <w:bottom w:val="nil"/>
              <w:insideH w:val="nil"/>
              <w:end w:val="nil"/>
              <w:insideV w:val="nil"/>
            </w:tcBorders>
            <w:shd w:fill="auto" w:val="clear"/>
            <w:tcMar>
              <w:start w:w="0" w:type="dxa"/>
              <w:end w:w="0" w:type="dxa"/>
            </w:tcMar>
          </w:tcPr>
          <w:p>
            <w:pPr>
              <w:pStyle w:val="Normal"/>
              <w:rPr>
                <w:sz w:val="20"/>
              </w:rPr>
            </w:pPr>
            <w:r>
              <w:rPr>
                <w:sz w:val="20"/>
              </w:rPr>
            </w:r>
          </w:p>
        </w:tc>
        <w:tc>
          <w:tcPr>
            <w:tcW w:w="6946" w:type="dxa"/>
            <w:tcBorders>
              <w:top w:val="single" w:sz="4" w:space="0" w:color="000000"/>
              <w:start w:val="nil"/>
              <w:bottom w:val="nil"/>
              <w:insideH w:val="nil"/>
              <w:end w:val="nil"/>
              <w:insideV w:val="nil"/>
            </w:tcBorders>
            <w:shd w:fill="auto" w:val="clear"/>
            <w:vAlign w:val="bottom"/>
          </w:tcPr>
          <w:p>
            <w:pPr>
              <w:pStyle w:val="Normal"/>
              <w:tabs>
                <w:tab w:val="left" w:pos="337" w:leader="none"/>
                <w:tab w:val="left" w:pos="2835" w:leader="none"/>
              </w:tabs>
              <w:spacing w:lineRule="auto" w:line="360"/>
              <w:ind w:start="335" w:end="0" w:hanging="335"/>
              <w:jc w:val="center"/>
              <w:rPr>
                <w:sz w:val="16"/>
                <w:szCs w:val="16"/>
              </w:rPr>
            </w:pPr>
            <w:r>
              <w:rPr>
                <w:sz w:val="16"/>
                <w:szCs w:val="16"/>
              </w:rPr>
              <w:t>(bei IMT-externer Schulung - soweit vorhanden - Teilnahmebescheinigung in Kopie beifügen)</w:t>
            </w:r>
          </w:p>
        </w:tc>
      </w:tr>
    </w:tbl>
    <w:p>
      <w:pPr>
        <w:pStyle w:val="Normal"/>
        <w:tabs>
          <w:tab w:val="left" w:pos="2835" w:leader="none"/>
        </w:tabs>
        <w:rPr>
          <w:b/>
          <w:sz w:val="8"/>
          <w:szCs w:val="8"/>
        </w:rPr>
      </w:pPr>
      <w:r>
        <w:rPr>
          <w:b/>
          <w:sz w:val="8"/>
          <w:szCs w:val="8"/>
        </w:rPr>
      </w:r>
    </w:p>
    <w:p>
      <w:pPr>
        <w:pStyle w:val="Normal"/>
        <w:tabs>
          <w:tab w:val="left" w:pos="426" w:leader="none"/>
        </w:tabs>
        <w:ind w:start="426" w:end="0" w:hanging="426"/>
        <w:jc w:val="both"/>
        <w:rPr>
          <w:bCs/>
          <w:sz w:val="16"/>
          <w:szCs w:val="16"/>
        </w:rPr>
      </w:pPr>
      <w:r>
        <w:rPr>
          <w:b/>
        </w:rPr>
        <w:t>C)</w:t>
        <w:tab/>
      </w:r>
      <w:r>
        <w:rPr>
          <w:b/>
          <w:sz w:val="20"/>
        </w:rPr>
        <w:t>Bewertung der Schulung</w:t>
      </w:r>
      <w:r>
        <w:rPr>
          <w:bCs/>
          <w:sz w:val="20"/>
        </w:rPr>
        <w:t xml:space="preserve"> </w:t>
      </w:r>
      <w:r>
        <w:rPr>
          <w:bCs/>
          <w:sz w:val="16"/>
          <w:szCs w:val="16"/>
        </w:rPr>
        <w:t>(nur bei IMT-externer Schulung erforderlich; bitte Angaben z. B. über die Relevanz der betreffenden Veranstaltung für die IMT-Arbeiten machen, ob andere Mitarbeiter diese besuchen sollten etc.)</w:t>
      </w:r>
    </w:p>
    <w:p>
      <w:pPr>
        <w:pStyle w:val="Normal"/>
        <w:tabs>
          <w:tab w:val="left" w:pos="2835" w:leader="none"/>
        </w:tabs>
        <w:rPr>
          <w:b/>
          <w:sz w:val="8"/>
          <w:szCs w:val="8"/>
        </w:rPr>
      </w:pPr>
      <w:r>
        <w:rPr>
          <w:b/>
          <w:sz w:val="8"/>
          <w:szCs w:val="8"/>
        </w:rPr>
      </w:r>
    </w:p>
    <w:tbl>
      <w:tblPr>
        <w:jc w:val="start"/>
        <w:tblInd w:w="496" w:type="dxa"/>
        <w:tblBorders>
          <w:top w:val="nil"/>
          <w:start w:val="nil"/>
          <w:bottom w:val="single" w:sz="4" w:space="0" w:color="000000"/>
          <w:insideH w:val="single" w:sz="4" w:space="0" w:color="000000"/>
          <w:end w:val="nil"/>
          <w:insideV w:val="nil"/>
        </w:tblBorders>
        <w:tblCellMar>
          <w:top w:w="0" w:type="dxa"/>
          <w:start w:w="70" w:type="dxa"/>
          <w:bottom w:w="0" w:type="dxa"/>
          <w:end w:w="70" w:type="dxa"/>
        </w:tblCellMar>
      </w:tblPr>
      <w:tblGrid>
        <w:gridCol w:w="8930"/>
      </w:tblGrid>
      <w:tr>
        <w:trPr>
          <w:trHeight w:val="454" w:hRule="atLeast"/>
          <w:cantSplit w:val="false"/>
        </w:trPr>
        <w:tc>
          <w:tcPr>
            <w:tcW w:w="8930"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spacing w:lineRule="auto" w:line="360" w:before="40" w:after="0"/>
              <w:ind w:start="337" w:end="0" w:hanging="337"/>
              <w:rPr>
                <w:rFonts w:eastAsia="Arial"/>
                <w:sz w:val="20"/>
                <w:lang w:val="de-DE" w:eastAsia="de-DE"/>
              </w:rPr>
            </w:pPr>
            <w:bookmarkStart w:id="29" w:name="Text15"/>
            <w:bookmarkEnd w:id="29"/>
            <w:r>
              <w:rPr>
                <w:rFonts w:eastAsia="Arial"/>
                <w:sz w:val="20"/>
                <w:lang w:val="de-DE" w:eastAsia="de-DE"/>
              </w:rPr>
              <w:t xml:space="preserve"> </w:t>
            </w:r>
          </w:p>
        </w:tc>
      </w:tr>
      <w:tr>
        <w:trPr>
          <w:trHeight w:val="454" w:hRule="atLeast"/>
          <w:cantSplit w:val="false"/>
        </w:trPr>
        <w:tc>
          <w:tcPr>
            <w:tcW w:w="8930" w:type="dxa"/>
            <w:tcBorders>
              <w:top w:val="single" w:sz="4" w:space="0" w:color="000000"/>
              <w:start w:val="nil"/>
              <w:bottom w:val="single" w:sz="4" w:space="0" w:color="000000"/>
              <w:insideH w:val="single" w:sz="4" w:space="0" w:color="000000"/>
              <w:end w:val="nil"/>
              <w:insideV w:val="nil"/>
            </w:tcBorders>
            <w:shd w:fill="auto" w:val="clear"/>
            <w:vAlign w:val="center"/>
          </w:tcPr>
          <w:p>
            <w:pPr>
              <w:pStyle w:val="Normal"/>
              <w:tabs>
                <w:tab w:val="left" w:pos="337" w:leader="none"/>
                <w:tab w:val="left" w:pos="2835" w:leader="none"/>
              </w:tabs>
              <w:spacing w:lineRule="auto" w:line="360" w:before="40" w:after="0"/>
              <w:ind w:start="337" w:end="0" w:hanging="337"/>
              <w:rPr>
                <w:rFonts w:eastAsia="Arial"/>
                <w:sz w:val="20"/>
                <w:lang w:val="de-DE" w:eastAsia="de-DE"/>
              </w:rPr>
            </w:pPr>
            <w:bookmarkStart w:id="30" w:name="Text16"/>
            <w:bookmarkEnd w:id="30"/>
            <w:r>
              <w:rPr>
                <w:rFonts w:eastAsia="Arial"/>
                <w:sz w:val="20"/>
                <w:lang w:val="de-DE" w:eastAsia="de-DE"/>
              </w:rPr>
              <w:t xml:space="preserve">     </w:t>
            </w:r>
          </w:p>
        </w:tc>
      </w:tr>
    </w:tbl>
    <w:p>
      <w:pPr>
        <w:pStyle w:val="Normal"/>
        <w:tabs>
          <w:tab w:val="left" w:pos="2835" w:leader="none"/>
        </w:tabs>
        <w:rPr>
          <w:b/>
          <w:sz w:val="8"/>
          <w:szCs w:val="8"/>
        </w:rPr>
      </w:pPr>
      <w:r>
        <w:rPr>
          <w:b/>
          <w:sz w:val="8"/>
          <w:szCs w:val="8"/>
        </w:rPr>
      </w:r>
    </w:p>
    <w:p>
      <w:pPr>
        <w:pStyle w:val="Normal"/>
        <w:tabs>
          <w:tab w:val="left" w:pos="426" w:leader="none"/>
        </w:tabs>
        <w:ind w:start="426" w:end="0" w:hanging="426"/>
        <w:jc w:val="both"/>
        <w:rPr>
          <w:b/>
          <w:sz w:val="20"/>
        </w:rPr>
      </w:pPr>
      <w:r>
        <w:rPr>
          <w:b/>
          <w:szCs w:val="24"/>
        </w:rPr>
        <w:t>D)</w:t>
        <w:tab/>
      </w:r>
      <w:r>
        <w:rPr>
          <w:b/>
          <w:sz w:val="20"/>
        </w:rPr>
        <w:t>Wirksamkeit der Schulung</w:t>
      </w:r>
    </w:p>
    <w:p>
      <w:pPr>
        <w:pStyle w:val="Normal"/>
        <w:tabs>
          <w:tab w:val="left" w:pos="426" w:leader="none"/>
        </w:tabs>
        <w:spacing w:before="120" w:after="0"/>
        <w:ind w:start="425" w:end="0" w:hanging="425"/>
        <w:jc w:val="both"/>
        <w:rPr>
          <w:bCs/>
          <w:sz w:val="20"/>
        </w:rPr>
      </w:pPr>
      <w:r>
        <w:rPr>
          <w:bCs/>
          <w:sz w:val="20"/>
        </w:rPr>
        <w:tab/>
        <w:t>An der oben genannten Schulung habe ich teilgenommen und bezüglich ihres Inhaltes derzeit keine offenen Fragen. Die geschulte Tätigkeit kann von mir ausgeführt werden. Bei in der Praxis auftretenden Unklarheiten wende ich mich an meinen Vorgesetzten.</w:t>
      </w:r>
    </w:p>
    <w:p>
      <w:pPr>
        <w:pStyle w:val="Normal"/>
        <w:tabs>
          <w:tab w:val="left" w:pos="426" w:leader="none"/>
        </w:tabs>
        <w:spacing w:before="120" w:after="0"/>
        <w:ind w:start="425" w:end="0" w:hanging="425"/>
        <w:jc w:val="both"/>
        <w:rPr>
          <w:sz w:val="20"/>
        </w:rPr>
      </w:pPr>
      <w:r>
        <w:rPr>
          <w:bCs/>
          <w:sz w:val="20"/>
        </w:rPr>
        <w:tab/>
      </w:r>
      <w:r>
        <w:fldChar w:fldCharType="begin">
          <w:ffData>
            <w:name w:val="Kontrollkästchen5"/>
            <w:enabled/>
            <w:calcOnExit w:val="0"/>
            <w:checkBox>
              <w:sizeAuto/>
            </w:checkBox>
          </w:ffData>
        </w:fldChar>
      </w:r>
      <w:r>
        <w:instrText> FORMCHECKBOX </w:instrText>
      </w:r>
      <w:r>
        <w:fldChar w:fldCharType="separate"/>
      </w:r>
      <w:bookmarkStart w:id="31" w:name="__Fieldmark__6_1142108304"/>
      <w:bookmarkStart w:id="32" w:name="__Fieldmark__6_1142108304"/>
      <w:bookmarkStart w:id="33" w:name="__Fieldmark__6_1142108304"/>
      <w:bookmarkEnd w:id="33"/>
      <w:r>
        <w:rPr>
          <w:bCs/>
          <w:sz w:val="20"/>
        </w:rPr>
      </w:r>
      <w:r>
        <w:fldChar w:fldCharType="end"/>
      </w:r>
      <w:r>
        <w:rPr>
          <w:bCs/>
          <w:sz w:val="20"/>
        </w:rPr>
        <w:t xml:space="preserve"> </w:t>
      </w:r>
      <w:r>
        <w:rPr>
          <w:sz w:val="20"/>
        </w:rPr>
        <w:t>Spezifische Einweisungsunterlagen erhalten</w:t>
      </w:r>
    </w:p>
    <w:p>
      <w:pPr>
        <w:pStyle w:val="Normal"/>
        <w:tabs>
          <w:tab w:val="left" w:pos="2835" w:leader="none"/>
        </w:tabs>
        <w:rPr>
          <w:b/>
          <w:sz w:val="8"/>
          <w:szCs w:val="8"/>
        </w:rPr>
      </w:pPr>
      <w:r>
        <w:rPr>
          <w:b/>
          <w:sz w:val="8"/>
          <w:szCs w:val="8"/>
        </w:rPr>
      </w:r>
    </w:p>
    <w:tbl>
      <w:tblPr>
        <w:jc w:val="start"/>
        <w:tblInd w:w="496" w:type="dxa"/>
        <w:tblBorders>
          <w:top w:val="nil"/>
          <w:start w:val="nil"/>
          <w:bottom w:val="nil"/>
          <w:insideH w:val="nil"/>
          <w:end w:val="nil"/>
          <w:insideV w:val="nil"/>
        </w:tblBorders>
        <w:tblCellMar>
          <w:top w:w="0" w:type="dxa"/>
          <w:start w:w="70" w:type="dxa"/>
          <w:bottom w:w="0" w:type="dxa"/>
          <w:end w:w="70" w:type="dxa"/>
        </w:tblCellMar>
      </w:tblPr>
      <w:tblGrid>
        <w:gridCol w:w="4394"/>
        <w:gridCol w:w="1417"/>
        <w:gridCol w:w="284"/>
        <w:gridCol w:w="2835"/>
      </w:tblGrid>
      <w:tr>
        <w:trPr>
          <w:trHeight w:val="454" w:hRule="atLeast"/>
          <w:cantSplit w:val="false"/>
        </w:trPr>
        <w:tc>
          <w:tcPr>
            <w:tcW w:w="439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bookmarkStart w:id="34" w:name="OLE_LINK1"/>
            <w:bookmarkEnd w:id="34"/>
            <w:r>
              <w:rPr>
                <w:b/>
                <w:sz w:val="20"/>
              </w:rPr>
              <w:t>Schulungsteilnehmer:</w:t>
            </w:r>
          </w:p>
        </w:tc>
        <w:tc>
          <w:tcPr>
            <w:tcW w:w="1417"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35"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r>
      <w:tr>
        <w:trPr>
          <w:trHeight w:val="227" w:hRule="atLeast"/>
          <w:cantSplit w:val="false"/>
        </w:trPr>
        <w:tc>
          <w:tcPr>
            <w:tcW w:w="439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1417" w:type="dxa"/>
            <w:tcBorders>
              <w:top w:val="single" w:sz="4" w:space="0" w:color="000000"/>
              <w:start w:val="nil"/>
              <w:bottom w:val="nil"/>
              <w:insideH w:val="nil"/>
              <w:end w:val="nil"/>
              <w:insideV w:val="nil"/>
            </w:tcBorders>
            <w:shd w:fill="auto" w:val="clear"/>
            <w:vAlign w:val="center"/>
          </w:tcPr>
          <w:p>
            <w:pPr>
              <w:pStyle w:val="Normal"/>
              <w:tabs>
                <w:tab w:val="left" w:pos="2835" w:leader="none"/>
              </w:tabs>
              <w:ind w:start="72" w:end="0" w:hanging="72"/>
              <w:jc w:val="center"/>
              <w:rPr>
                <w:sz w:val="18"/>
              </w:rPr>
            </w:pPr>
            <w:r>
              <w:rPr>
                <w:sz w:val="18"/>
              </w:rPr>
              <w:t>Datum</w:t>
            </w:r>
          </w:p>
        </w:tc>
        <w:tc>
          <w:tcPr>
            <w:tcW w:w="28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35" w:type="dxa"/>
            <w:tcBorders>
              <w:top w:val="single" w:sz="4" w:space="0" w:color="000000"/>
              <w:start w:val="nil"/>
              <w:bottom w:val="nil"/>
              <w:insideH w:val="nil"/>
              <w:end w:val="nil"/>
              <w:insideV w:val="nil"/>
            </w:tcBorders>
            <w:shd w:fill="auto" w:val="clear"/>
            <w:vAlign w:val="center"/>
          </w:tcPr>
          <w:p>
            <w:pPr>
              <w:pStyle w:val="Normal"/>
              <w:tabs>
                <w:tab w:val="left" w:pos="2835" w:leader="none"/>
              </w:tabs>
              <w:ind w:start="72" w:end="0" w:hanging="72"/>
              <w:jc w:val="center"/>
              <w:rPr>
                <w:sz w:val="18"/>
              </w:rPr>
            </w:pPr>
            <w:r>
              <w:rPr>
                <w:sz w:val="18"/>
              </w:rPr>
              <w:t>Unterschrift</w:t>
            </w:r>
          </w:p>
        </w:tc>
      </w:tr>
    </w:tbl>
    <w:p>
      <w:pPr>
        <w:pStyle w:val="Normal"/>
        <w:tabs>
          <w:tab w:val="left" w:pos="2835" w:leader="none"/>
        </w:tabs>
        <w:rPr>
          <w:b/>
          <w:sz w:val="8"/>
          <w:szCs w:val="8"/>
        </w:rPr>
      </w:pPr>
      <w:r>
        <w:rPr>
          <w:b/>
          <w:sz w:val="8"/>
          <w:szCs w:val="8"/>
        </w:rPr>
      </w:r>
    </w:p>
    <w:p>
      <w:pPr>
        <w:pStyle w:val="Normal"/>
        <w:tabs>
          <w:tab w:val="left" w:pos="426" w:leader="none"/>
        </w:tabs>
        <w:spacing w:before="120" w:after="360"/>
        <w:ind w:start="0" w:end="-142" w:firstLine="142"/>
        <w:rPr>
          <w:sz w:val="16"/>
          <w:szCs w:val="16"/>
        </w:rPr>
      </w:pPr>
      <w:r>
        <w:rPr>
          <w:sz w:val="20"/>
        </w:rPr>
        <w:tab/>
        <w:t xml:space="preserve">Die Wirksamkeit der Schulung wurde festgestellt. </w:t>
      </w:r>
      <w:r>
        <w:rPr>
          <w:sz w:val="16"/>
          <w:szCs w:val="16"/>
        </w:rPr>
        <w:t>(zusätzliche Angaben ggf. bei „C“ machen)</w:t>
      </w:r>
    </w:p>
    <w:tbl>
      <w:tblPr>
        <w:jc w:val="start"/>
        <w:tblInd w:w="496" w:type="dxa"/>
        <w:tblBorders>
          <w:top w:val="nil"/>
          <w:start w:val="nil"/>
          <w:bottom w:val="nil"/>
          <w:insideH w:val="nil"/>
          <w:end w:val="nil"/>
          <w:insideV w:val="nil"/>
        </w:tblBorders>
        <w:tblCellMar>
          <w:top w:w="0" w:type="dxa"/>
          <w:start w:w="70" w:type="dxa"/>
          <w:bottom w:w="0" w:type="dxa"/>
          <w:end w:w="70" w:type="dxa"/>
        </w:tblCellMar>
      </w:tblPr>
      <w:tblGrid>
        <w:gridCol w:w="4394"/>
        <w:gridCol w:w="1417"/>
        <w:gridCol w:w="284"/>
        <w:gridCol w:w="2835"/>
      </w:tblGrid>
      <w:tr>
        <w:trPr>
          <w:trHeight w:val="454" w:hRule="atLeast"/>
          <w:cantSplit w:val="false"/>
        </w:trPr>
        <w:tc>
          <w:tcPr>
            <w:tcW w:w="4394" w:type="dxa"/>
            <w:tcBorders>
              <w:top w:val="nil"/>
              <w:start w:val="nil"/>
              <w:bottom w:val="nil"/>
              <w:insideH w:val="nil"/>
              <w:end w:val="nil"/>
              <w:insideV w:val="nil"/>
            </w:tcBorders>
            <w:shd w:fill="auto" w:val="clear"/>
            <w:vAlign w:val="center"/>
          </w:tcPr>
          <w:p>
            <w:pPr>
              <w:pStyle w:val="Normal"/>
              <w:tabs>
                <w:tab w:val="left" w:pos="2835" w:leader="none"/>
              </w:tabs>
              <w:ind w:start="-57" w:end="0" w:hanging="0"/>
              <w:rPr>
                <w:b/>
                <w:sz w:val="20"/>
              </w:rPr>
            </w:pPr>
            <w:r>
              <w:rPr>
                <w:b/>
                <w:sz w:val="20"/>
              </w:rPr>
              <w:t xml:space="preserve">Vorgesetzter des Schulungsteilnehmers </w:t>
              <w:br/>
              <w:t>oder Schulungsleiter (bei interner Schulung):</w:t>
            </w:r>
          </w:p>
        </w:tc>
        <w:tc>
          <w:tcPr>
            <w:tcW w:w="1417"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35" w:type="dxa"/>
            <w:tcBorders>
              <w:top w:val="nil"/>
              <w:start w:val="nil"/>
              <w:bottom w:val="single" w:sz="4" w:space="0" w:color="000000"/>
              <w:insideH w:val="single" w:sz="4" w:space="0" w:color="000000"/>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r>
      <w:tr>
        <w:trPr>
          <w:trHeight w:val="227" w:hRule="atLeast"/>
          <w:cantSplit w:val="false"/>
        </w:trPr>
        <w:tc>
          <w:tcPr>
            <w:tcW w:w="439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1417" w:type="dxa"/>
            <w:tcBorders>
              <w:top w:val="single" w:sz="4" w:space="0" w:color="000000"/>
              <w:start w:val="nil"/>
              <w:bottom w:val="nil"/>
              <w:insideH w:val="nil"/>
              <w:end w:val="nil"/>
              <w:insideV w:val="nil"/>
            </w:tcBorders>
            <w:shd w:fill="auto" w:val="clear"/>
            <w:vAlign w:val="center"/>
          </w:tcPr>
          <w:p>
            <w:pPr>
              <w:pStyle w:val="Normal"/>
              <w:tabs>
                <w:tab w:val="left" w:pos="2835" w:leader="none"/>
              </w:tabs>
              <w:ind w:start="72" w:end="0" w:hanging="72"/>
              <w:jc w:val="center"/>
              <w:rPr>
                <w:sz w:val="18"/>
              </w:rPr>
            </w:pPr>
            <w:r>
              <w:rPr>
                <w:sz w:val="18"/>
              </w:rPr>
              <w:t>Datum</w:t>
            </w:r>
          </w:p>
        </w:tc>
        <w:tc>
          <w:tcPr>
            <w:tcW w:w="284" w:type="dxa"/>
            <w:tcBorders>
              <w:top w:val="nil"/>
              <w:start w:val="nil"/>
              <w:bottom w:val="nil"/>
              <w:insideH w:val="nil"/>
              <w:end w:val="nil"/>
              <w:insideV w:val="nil"/>
            </w:tcBorders>
            <w:shd w:fill="auto" w:val="clear"/>
            <w:vAlign w:val="center"/>
          </w:tcPr>
          <w:p>
            <w:pPr>
              <w:pStyle w:val="Normal"/>
              <w:tabs>
                <w:tab w:val="left" w:pos="2835" w:leader="none"/>
              </w:tabs>
              <w:snapToGrid w:val="false"/>
              <w:ind w:start="72" w:end="0" w:hanging="72"/>
              <w:jc w:val="center"/>
              <w:rPr>
                <w:sz w:val="20"/>
              </w:rPr>
            </w:pPr>
            <w:r>
              <w:rPr>
                <w:sz w:val="20"/>
              </w:rPr>
            </w:r>
          </w:p>
        </w:tc>
        <w:tc>
          <w:tcPr>
            <w:tcW w:w="2835" w:type="dxa"/>
            <w:tcBorders>
              <w:top w:val="single" w:sz="4" w:space="0" w:color="000000"/>
              <w:start w:val="nil"/>
              <w:bottom w:val="nil"/>
              <w:insideH w:val="nil"/>
              <w:end w:val="nil"/>
              <w:insideV w:val="nil"/>
            </w:tcBorders>
            <w:shd w:fill="auto" w:val="clear"/>
            <w:vAlign w:val="center"/>
          </w:tcPr>
          <w:p>
            <w:pPr>
              <w:pStyle w:val="Normal"/>
              <w:tabs>
                <w:tab w:val="left" w:pos="2835" w:leader="none"/>
              </w:tabs>
              <w:ind w:start="72" w:end="0" w:hanging="72"/>
              <w:jc w:val="center"/>
              <w:rPr>
                <w:sz w:val="18"/>
              </w:rPr>
            </w:pPr>
            <w:r>
              <w:rPr>
                <w:sz w:val="18"/>
              </w:rPr>
              <w:t>Unterschrift</w:t>
            </w:r>
          </w:p>
        </w:tc>
      </w:tr>
    </w:tbl>
    <w:p>
      <w:pPr>
        <w:pStyle w:val="Normal"/>
        <w:rPr>
          <w:sz w:val="20"/>
        </w:rPr>
      </w:pPr>
      <w:r>
        <w:rPr>
          <w:sz w:val="20"/>
        </w:rPr>
      </w:r>
    </w:p>
    <w:p>
      <w:pPr>
        <w:pStyle w:val="Normal"/>
        <w:numPr>
          <w:ilvl w:val="0"/>
          <w:numId w:val="3"/>
        </w:numPr>
        <w:tabs>
          <w:tab w:val="left" w:pos="0" w:leader="none"/>
          <w:tab w:val="left" w:pos="426" w:leader="none"/>
          <w:tab w:val="left" w:pos="1560" w:leader="none"/>
          <w:tab w:val="left" w:pos="3969" w:leader="none"/>
        </w:tabs>
        <w:ind w:start="782" w:end="0" w:hanging="782"/>
        <w:rPr>
          <w:sz w:val="16"/>
          <w:szCs w:val="16"/>
        </w:rPr>
      </w:pPr>
      <w:r>
        <w:rPr>
          <w:rFonts w:ascii="Webdings" w:hAnsi="Webdings"/>
          <w:sz w:val="16"/>
          <w:szCs w:val="16"/>
        </w:rPr>
        <w:t></w:t>
      </w:r>
      <w:r>
        <w:rPr>
          <w:b/>
          <w:bCs/>
          <w:sz w:val="16"/>
          <w:szCs w:val="16"/>
        </w:rPr>
        <w:t>Verteiler:</w:t>
      </w:r>
      <w:r>
        <w:rPr>
          <w:bCs/>
          <w:sz w:val="16"/>
          <w:szCs w:val="16"/>
        </w:rPr>
        <w:tab/>
        <w:t>Original</w:t>
      </w:r>
      <w:r>
        <w:rPr>
          <w:sz w:val="16"/>
          <w:szCs w:val="16"/>
        </w:rPr>
        <w:t xml:space="preserve"> an AC-ZV zur weiteren Verteilung weiterleiten.</w:t>
      </w:r>
    </w:p>
    <w:p>
      <w:pPr>
        <w:pStyle w:val="Normal"/>
        <w:tabs>
          <w:tab w:val="left" w:pos="426" w:leader="none"/>
          <w:tab w:val="left" w:pos="1560" w:leader="none"/>
          <w:tab w:val="left" w:pos="3261" w:leader="none"/>
        </w:tabs>
        <w:spacing w:before="20" w:after="0"/>
        <w:ind w:start="357" w:end="0" w:hanging="0"/>
        <w:rPr>
          <w:sz w:val="16"/>
          <w:szCs w:val="16"/>
        </w:rPr>
      </w:pPr>
      <w:r>
        <w:rPr>
          <w:sz w:val="16"/>
          <w:szCs w:val="16"/>
        </w:rPr>
        <w:tab/>
        <w:tab/>
        <w:t xml:space="preserve">Schulungsart 1-4 </w:t>
      </w:r>
      <w:r>
        <w:rPr>
          <w:rFonts w:ascii="Wingdings" w:hAnsi="Wingdings"/>
          <w:sz w:val="16"/>
          <w:szCs w:val="16"/>
        </w:rPr>
        <w:t></w:t>
      </w:r>
      <w:r>
        <w:rPr>
          <w:sz w:val="16"/>
          <w:szCs w:val="16"/>
        </w:rPr>
        <w:tab/>
        <w:t>Erfassung bei AC-ZV, Ablage des Originals: AC-ZV</w:t>
      </w:r>
    </w:p>
    <w:p>
      <w:pPr>
        <w:pStyle w:val="Normal"/>
        <w:tabs>
          <w:tab w:val="left" w:pos="426" w:leader="none"/>
          <w:tab w:val="left" w:pos="1560" w:leader="none"/>
          <w:tab w:val="left" w:pos="3261" w:leader="none"/>
        </w:tabs>
        <w:spacing w:before="20" w:after="0"/>
        <w:ind w:start="1559" w:end="0" w:hanging="0"/>
        <w:rPr>
          <w:sz w:val="16"/>
          <w:szCs w:val="16"/>
        </w:rPr>
      </w:pPr>
      <w:r>
        <w:rPr>
          <w:sz w:val="16"/>
          <w:szCs w:val="16"/>
        </w:rPr>
        <w:t xml:space="preserve">Schulungsart 5    </w:t>
      </w:r>
      <w:r>
        <w:rPr>
          <w:rFonts w:ascii="Wingdings" w:hAnsi="Wingdings"/>
          <w:sz w:val="16"/>
          <w:szCs w:val="16"/>
        </w:rPr>
        <w:t></w:t>
      </w:r>
      <w:r>
        <w:rPr>
          <w:sz w:val="16"/>
          <w:szCs w:val="16"/>
        </w:rPr>
        <w:tab/>
        <w:t>Kopien für Schulungsteilnehmer und FBL des</w:t>
      </w:r>
    </w:p>
    <w:p>
      <w:pPr>
        <w:pStyle w:val="Normal"/>
        <w:tabs>
          <w:tab w:val="left" w:pos="426" w:leader="none"/>
          <w:tab w:val="left" w:pos="1843" w:leader="none"/>
          <w:tab w:val="left" w:pos="3261" w:leader="none"/>
        </w:tabs>
        <w:ind w:start="1843" w:end="0" w:hanging="0"/>
        <w:rPr>
          <w:sz w:val="16"/>
          <w:szCs w:val="16"/>
        </w:rPr>
      </w:pPr>
      <w:r>
        <w:rPr>
          <w:sz w:val="16"/>
          <w:szCs w:val="16"/>
        </w:rPr>
        <w:tab/>
        <w:t>Schulungsteilnehmers, Ablage des Originals: AC-ZV</w:t>
      </w:r>
    </w:p>
    <w:sectPr>
      <w:headerReference w:type="default" r:id="rId2"/>
      <w:footerReference w:type="default" r:id="rId3"/>
      <w:type w:val="nextPage"/>
      <w:pgSz w:w="11906" w:h="16838"/>
      <w:pgMar w:left="1418" w:right="1418" w:header="567" w:top="1418" w:footer="567"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Symbol">
    <w:charset w:val="01"/>
    <w:family w:val="auto"/>
    <w:pitch w:val="variable"/>
  </w:font>
  <w:font w:name="Courier New">
    <w:charset w:val="00" w:characterSet="windows-1252"/>
    <w:family w:val="auto"/>
    <w:pitch w:val="variable"/>
  </w:font>
  <w:font w:name="Wingdings">
    <w:charset w:val="02"/>
    <w:family w:val="auto"/>
    <w:pitch w:val="variable"/>
  </w:font>
  <w:font w:name="Liberation Sans">
    <w:altName w:val="Arial"/>
    <w:charset w:val="01" w:characterSet="utf-8"/>
    <w:family w:val="swiss"/>
    <w:pitch w:val="variable"/>
  </w:font>
  <w:font w:name="LinePrinter">
    <w:charset w:val="00" w:characterSet="windows-1252"/>
    <w:family w:val="swiss"/>
    <w:pitch w:val="default"/>
  </w:font>
  <w:font w:name="Tahoma">
    <w:charset w:val="00" w:characterSet="windows-1252"/>
    <w:family w:val="auto"/>
    <w:pitch w:val="variable"/>
  </w:font>
  <w:font w:name="Web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start"/>
      <w:tblInd w:w="-78" w:type="dxa"/>
      <w:tblBorders>
        <w:top w:val="single" w:sz="4" w:space="0" w:color="000000"/>
        <w:start w:val="single" w:sz="6" w:space="0" w:color="000000"/>
        <w:bottom w:val="single" w:sz="6" w:space="0" w:color="000000"/>
        <w:insideH w:val="single" w:sz="6" w:space="0" w:color="000000"/>
        <w:end w:val="nil"/>
        <w:insideV w:val="nil"/>
      </w:tblBorders>
      <w:tblCellMar>
        <w:top w:w="0" w:type="dxa"/>
        <w:start w:w="63" w:type="dxa"/>
        <w:bottom w:w="0" w:type="dxa"/>
        <w:end w:w="71" w:type="dxa"/>
      </w:tblCellMar>
    </w:tblPr>
    <w:tblGrid>
      <w:gridCol w:w="2984"/>
      <w:gridCol w:w="3541"/>
      <w:gridCol w:w="1272"/>
      <w:gridCol w:w="1701"/>
      <w:gridCol w:w="15"/>
    </w:tblGrid>
    <w:tr>
      <w:trPr>
        <w:cantSplit w:val="false"/>
      </w:trPr>
      <w:tc>
        <w:tcPr>
          <w:tcW w:w="2984" w:type="dxa"/>
          <w:tcBorders>
            <w:top w:val="single" w:sz="4" w:space="0" w:color="000000"/>
            <w:start w:val="single" w:sz="6" w:space="0" w:color="000000"/>
            <w:bottom w:val="single" w:sz="6" w:space="0" w:color="000000"/>
            <w:insideH w:val="single" w:sz="6" w:space="0" w:color="000000"/>
            <w:end w:val="nil"/>
            <w:insideV w:val="nil"/>
          </w:tcBorders>
          <w:shd w:fill="auto" w:val="clear"/>
          <w:tcMar>
            <w:start w:w="63" w:type="dxa"/>
          </w:tcMar>
          <w:vAlign w:val="center"/>
        </w:tcPr>
        <w:p>
          <w:pPr>
            <w:pStyle w:val="Footer"/>
            <w:spacing w:before="60" w:after="60"/>
            <w:ind w:start="0" w:end="170" w:hanging="0"/>
            <w:rPr>
              <w:sz w:val="20"/>
            </w:rPr>
          </w:pPr>
          <w:r>
            <w:rPr>
              <w:sz w:val="20"/>
              <w:u w:val="single"/>
            </w:rPr>
            <w:t>Bearbeiter</w:t>
          </w:r>
          <w:r>
            <w:rPr>
              <w:sz w:val="20"/>
            </w:rPr>
            <w:t>: s. o.</w:t>
          </w:r>
        </w:p>
      </w:tc>
      <w:tc>
        <w:tcPr>
          <w:tcW w:w="3541" w:type="dxa"/>
          <w:tcBorders>
            <w:top w:val="single" w:sz="4" w:space="0" w:color="000000"/>
            <w:start w:val="nil"/>
            <w:bottom w:val="single" w:sz="6" w:space="0" w:color="000000"/>
            <w:insideH w:val="single" w:sz="6" w:space="0" w:color="000000"/>
            <w:end w:val="nil"/>
            <w:insideV w:val="nil"/>
          </w:tcBorders>
          <w:shd w:fill="auto" w:val="clear"/>
          <w:vAlign w:val="center"/>
        </w:tcPr>
        <w:p>
          <w:pPr>
            <w:pStyle w:val="Footer"/>
            <w:spacing w:before="60" w:after="60"/>
            <w:jc w:val="center"/>
            <w:rPr>
              <w:rStyle w:val="PageNumber"/>
            </w:rPr>
          </w:pPr>
          <w:r>
            <w:rPr>
              <w:rStyle w:val="PageNumber"/>
            </w:rPr>
            <w:t xml:space="preserve">Seite </w:t>
          </w:r>
          <w:r>
            <w:rPr>
              <w:rStyle w:val="PageNumber"/>
            </w:rPr>
            <w:fldChar w:fldCharType="begin"/>
          </w:r>
          <w:r>
            <w:instrText> PAGE </w:instrText>
          </w:r>
          <w:r>
            <w:fldChar w:fldCharType="separate"/>
          </w:r>
          <w:r>
            <w:t>1</w:t>
          </w:r>
          <w:r>
            <w:fldChar w:fldCharType="end"/>
          </w:r>
          <w:r>
            <w:rPr>
              <w:rStyle w:val="PageNumber"/>
            </w:rPr>
            <w:t xml:space="preserve"> von </w:t>
          </w:r>
          <w:r>
            <w:rPr>
              <w:rStyle w:val="PageNumber"/>
            </w:rPr>
            <w:fldChar w:fldCharType="begin"/>
          </w:r>
          <w:r>
            <w:instrText> NUMPAGES \*Arabic </w:instrText>
          </w:r>
          <w:r>
            <w:fldChar w:fldCharType="separate"/>
          </w:r>
          <w:r>
            <w:t>1</w:t>
          </w:r>
          <w:r>
            <w:fldChar w:fldCharType="end"/>
          </w:r>
        </w:p>
      </w:tc>
      <w:tc>
        <w:tcPr>
          <w:tcW w:w="2988" w:type="dxa"/>
          <w:gridSpan w:val="2"/>
          <w:tcBorders>
            <w:top w:val="single" w:sz="4" w:space="0" w:color="000000"/>
            <w:start w:val="nil"/>
            <w:bottom w:val="single" w:sz="6" w:space="0" w:color="000000"/>
            <w:insideH w:val="single" w:sz="6" w:space="0" w:color="000000"/>
            <w:end w:val="single" w:sz="6" w:space="0" w:color="000000"/>
            <w:insideV w:val="single" w:sz="6" w:space="0" w:color="000000"/>
          </w:tcBorders>
          <w:shd w:fill="auto" w:val="clear"/>
          <w:vAlign w:val="center"/>
        </w:tcPr>
        <w:p>
          <w:pPr>
            <w:pStyle w:val="Footer"/>
            <w:spacing w:before="60" w:after="60"/>
            <w:jc w:val="end"/>
            <w:rPr>
              <w:sz w:val="20"/>
            </w:rPr>
          </w:pPr>
          <w:r>
            <w:rPr>
              <w:sz w:val="20"/>
              <w:u w:val="single"/>
            </w:rPr>
            <w:t>bearbeitet am</w:t>
          </w:r>
          <w:r>
            <w:rPr>
              <w:sz w:val="20"/>
            </w:rPr>
            <w:t>: s. o</w:t>
          </w:r>
        </w:p>
      </w:tc>
    </w:tr>
    <w:tr>
      <w:trPr>
        <w:trHeight w:val="57" w:hRule="atLeast"/>
        <w:cantSplit w:val="false"/>
      </w:trPr>
      <w:tc>
        <w:tcPr>
          <w:tcW w:w="7797" w:type="dxa"/>
          <w:gridSpan w:val="3"/>
          <w:tcBorders>
            <w:top w:val="single" w:sz="4" w:space="0" w:color="000000"/>
            <w:start w:val="nil"/>
            <w:bottom w:val="nil"/>
            <w:insideH w:val="nil"/>
            <w:end w:val="nil"/>
            <w:insideV w:val="nil"/>
          </w:tcBorders>
          <w:shd w:fill="auto" w:val="clear"/>
        </w:tcPr>
        <w:p>
          <w:pPr>
            <w:pStyle w:val="Footer"/>
            <w:rPr>
              <w:lang w:val="de-DE" w:eastAsia="de-DE"/>
            </w:rPr>
          </w:pPr>
          <w:r>
            <w:rPr>
              <w:lang w:val="de-DE" w:eastAsia="de-DE"/>
            </w:rPr>
            <w:t xml:space="preserve">Ablage: </w:t>
          </w:r>
          <w:r>
            <w:rPr>
              <w:lang w:val="de-DE" w:eastAsia="de-DE"/>
            </w:rPr>
            <w:fldChar w:fldCharType="begin"/>
          </w:r>
          <w:r>
            <w:instrText> FILENAME \p </w:instrText>
          </w:r>
          <w:r>
            <w:fldChar w:fldCharType="separate"/>
          </w:r>
          <w:r>
            <w:t>/Users/morcel/Desktop/FB804_09_Doggie-Studio_207.doc</w:t>
          </w:r>
          <w:r>
            <w:fldChar w:fldCharType="end"/>
          </w:r>
        </w:p>
      </w:tc>
      <w:tc>
        <w:tcPr>
          <w:tcW w:w="1701" w:type="dxa"/>
          <w:tcBorders>
            <w:top w:val="single" w:sz="4" w:space="0" w:color="000000"/>
            <w:start w:val="nil"/>
            <w:bottom w:val="nil"/>
            <w:insideH w:val="nil"/>
            <w:end w:val="nil"/>
            <w:insideV w:val="nil"/>
          </w:tcBorders>
          <w:shd w:fill="auto" w:val="clear"/>
        </w:tcPr>
        <w:p>
          <w:pPr>
            <w:pStyle w:val="Footer"/>
            <w:jc w:val="end"/>
            <w:rPr>
              <w:lang w:val="de-DE" w:eastAsia="de-DE"/>
            </w:rPr>
          </w:pPr>
          <w:r>
            <w:rPr>
              <w:lang w:val="de-DE" w:eastAsia="de-DE"/>
            </w:rPr>
            <w:t>QW-Freigabe: 11.05.12</w:t>
          </w:r>
        </w:p>
      </w:tc>
    </w:tr>
  </w:tbl>
  <w:p>
    <w:pPr>
      <w:pStyle w:val="Footer"/>
      <w:tabs>
        <w:tab w:val="right" w:pos="9356" w:leader="none"/>
      </w:tabs>
      <w:spacing w:before="20" w:after="0"/>
      <w:rPr>
        <w:sz w:val="2"/>
        <w:szCs w:val="2"/>
      </w:rPr>
    </w:pPr>
    <w:r>
      <w:rPr>
        <w:sz w:val="2"/>
        <w:szCs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start"/>
      <w:tblInd w:w="-39" w:type="dxa"/>
      <w:tblBorders>
        <w:top w:val="single" w:sz="4" w:space="0" w:color="000000"/>
        <w:start w:val="single" w:sz="4" w:space="0" w:color="000000"/>
        <w:bottom w:val="single" w:sz="4" w:space="0" w:color="000000"/>
        <w:insideH w:val="single" w:sz="4" w:space="0" w:color="000000"/>
        <w:end w:val="nil"/>
        <w:insideV w:val="nil"/>
      </w:tblBorders>
      <w:tblCellMar>
        <w:top w:w="0" w:type="dxa"/>
        <w:start w:w="103" w:type="dxa"/>
        <w:bottom w:w="0" w:type="dxa"/>
        <w:end w:w="108" w:type="dxa"/>
      </w:tblCellMar>
    </w:tblPr>
    <w:tblGrid>
      <w:gridCol w:w="2200"/>
      <w:gridCol w:w="5081"/>
      <w:gridCol w:w="2208"/>
    </w:tblGrid>
    <w:tr>
      <w:trPr>
        <w:trHeight w:val="940" w:hRule="exact"/>
        <w:cantSplit w:val="false"/>
      </w:trPr>
      <w:tc>
        <w:tcPr>
          <w:tcW w:w="2200" w:type="dxa"/>
          <w:tcBorders>
            <w:top w:val="single" w:sz="4" w:space="0" w:color="000000"/>
            <w:start w:val="single" w:sz="4" w:space="0" w:color="000000"/>
            <w:bottom w:val="single" w:sz="4" w:space="0" w:color="000000"/>
            <w:insideH w:val="single" w:sz="4" w:space="0" w:color="000000"/>
            <w:end w:val="nil"/>
            <w:insideV w:val="nil"/>
          </w:tcBorders>
          <w:shd w:fill="auto" w:val="clear"/>
          <w:tcMar>
            <w:start w:w="103" w:type="dxa"/>
          </w:tcMar>
        </w:tcPr>
        <w:p>
          <w:pPr>
            <w:pStyle w:val="Header"/>
            <w:spacing w:before="60" w:after="0"/>
            <w:rPr>
              <w:rFonts w:cs="Times New Roman" w:ascii="Times New Roman" w:hAnsi="Times New Roman"/>
            </w:rPr>
          </w:pPr>
          <w:r>
            <w:rPr>
              <w:rFonts w:cs="Times New Roman" w:ascii="Times New Roman" w:hAnsi="Times New Roman"/>
            </w:rPr>
            <w:drawing>
              <wp:inline distT="0" distB="0" distL="0" distR="0">
                <wp:extent cx="1253490" cy="502920"/>
                <wp:effectExtent l="0" t="0" r="0" b="0"/>
                <wp:docPr id="0" name="Pictur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title=""/>
                        <pic:cNvPicPr>
                          <a:picLocks noChangeAspect="1" noChangeArrowheads="1"/>
                        </pic:cNvPicPr>
                      </pic:nvPicPr>
                      <pic:blipFill>
                        <a:blip r:embed="rId1"/>
                        <a:stretch>
                          <a:fillRect/>
                        </a:stretch>
                      </pic:blipFill>
                      <pic:spPr bwMode="auto">
                        <a:xfrm>
                          <a:off x="0" y="0"/>
                          <a:ext cx="1253490" cy="502920"/>
                        </a:xfrm>
                        <a:prstGeom prst="rect">
                          <a:avLst/>
                        </a:prstGeom>
                        <a:noFill/>
                        <a:ln w="9525">
                          <a:noFill/>
                          <a:miter lim="800000"/>
                          <a:headEnd/>
                          <a:tailEnd/>
                        </a:ln>
                      </pic:spPr>
                    </pic:pic>
                  </a:graphicData>
                </a:graphic>
              </wp:inline>
            </w:drawing>
          </w:r>
        </w:p>
      </w:tc>
      <w:tc>
        <w:tcPr>
          <w:tcW w:w="5081" w:type="dxa"/>
          <w:tcBorders>
            <w:top w:val="single" w:sz="4" w:space="0" w:color="000000"/>
            <w:start w:val="single" w:sz="4" w:space="0" w:color="000000"/>
            <w:bottom w:val="single" w:sz="4" w:space="0" w:color="000000"/>
            <w:insideH w:val="single" w:sz="4" w:space="0" w:color="000000"/>
            <w:end w:val="nil"/>
            <w:insideV w:val="nil"/>
          </w:tcBorders>
          <w:shd w:fill="auto" w:val="clear"/>
          <w:tcMar>
            <w:start w:w="103" w:type="dxa"/>
          </w:tcMar>
        </w:tcPr>
        <w:p>
          <w:pPr>
            <w:pStyle w:val="Header"/>
            <w:spacing w:before="80" w:after="60"/>
            <w:jc w:val="center"/>
            <w:rPr>
              <w:rFonts w:cs="Times New Roman" w:ascii="Times New Roman" w:hAnsi="Times New Roman"/>
              <w:b/>
              <w:sz w:val="30"/>
              <w:u w:val="single"/>
            </w:rPr>
          </w:pPr>
          <w:r>
            <w:rPr>
              <w:rFonts w:cs="Times New Roman" w:ascii="Times New Roman" w:hAnsi="Times New Roman"/>
              <w:b/>
              <w:sz w:val="30"/>
              <w:u w:val="single"/>
            </w:rPr>
            <w:t>Formblatt</w:t>
          </w:r>
        </w:p>
        <w:p>
          <w:pPr>
            <w:pStyle w:val="Header"/>
            <w:spacing w:before="0" w:after="120"/>
            <w:jc w:val="center"/>
            <w:rPr>
              <w:b/>
            </w:rPr>
          </w:pPr>
          <w:r>
            <w:rPr>
              <w:b/>
            </w:rPr>
            <w:t>Schulungsnachweis</w:t>
          </w:r>
        </w:p>
      </w:tc>
      <w:tc>
        <w:tcPr>
          <w:tcW w:w="2208" w:type="dxa"/>
          <w:tcBorders>
            <w:top w:val="single" w:sz="4" w:space="0" w:color="000000"/>
            <w:start w:val="single" w:sz="4" w:space="0" w:color="000000"/>
            <w:bottom w:val="single" w:sz="4" w:space="0" w:color="000000"/>
            <w:insideH w:val="single" w:sz="4" w:space="0" w:color="000000"/>
            <w:end w:val="single" w:sz="4" w:space="0" w:color="000000"/>
            <w:insideV w:val="single" w:sz="4" w:space="0" w:color="000000"/>
          </w:tcBorders>
          <w:shd w:fill="auto" w:val="clear"/>
          <w:tcMar>
            <w:start w:w="103" w:type="dxa"/>
          </w:tcMar>
        </w:tcPr>
        <w:p>
          <w:pPr>
            <w:pStyle w:val="Header"/>
            <w:spacing w:before="120" w:after="0"/>
            <w:rPr>
              <w:sz w:val="22"/>
              <w:u w:val="single"/>
            </w:rPr>
          </w:pPr>
          <w:r>
            <w:rPr>
              <w:sz w:val="22"/>
              <w:u w:val="single"/>
            </w:rPr>
            <w:t>QS-Nr.:</w:t>
          </w:r>
        </w:p>
        <w:p>
          <w:pPr>
            <w:pStyle w:val="Header"/>
            <w:spacing w:before="60" w:after="0"/>
            <w:jc w:val="center"/>
            <w:rPr>
              <w:b/>
            </w:rPr>
          </w:pPr>
          <w:r>
            <w:rPr>
              <w:b/>
            </w:rPr>
            <w:t>FB804.09</w:t>
          </w:r>
        </w:p>
      </w:tc>
    </w:tr>
  </w:tbl>
  <w:p>
    <w:pPr>
      <w:pStyle w:val="Header"/>
      <w:rPr>
        <w:sz w:val="12"/>
        <w:szCs w:val="12"/>
      </w:rPr>
    </w:pPr>
    <w:r>
      <w:rPr>
        <w:sz w:val="12"/>
        <w:szCs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
      <w:lvlJc w:val="start"/>
      <w:pPr>
        <w:tabs>
          <w:tab w:val="num" w:pos="708"/>
        </w:tabs>
        <w:ind w:start="1418" w:hanging="708"/>
      </w:pPr>
      <w:rPr/>
    </w:lvl>
    <w:lvl w:ilvl="1">
      <w:start w:val="1"/>
      <w:numFmt w:val="decimal"/>
      <w:lvlText w:val="%1.%2"/>
      <w:lvlJc w:val="start"/>
      <w:pPr>
        <w:tabs>
          <w:tab w:val="num" w:pos="708"/>
        </w:tabs>
        <w:ind w:start="1418" w:hanging="708"/>
      </w:pPr>
      <w:rPr/>
    </w:lvl>
    <w:lvl w:ilvl="2">
      <w:start w:val="1"/>
      <w:numFmt w:val="decimal"/>
      <w:lvlText w:val="%1.%2.%3"/>
      <w:lvlJc w:val="start"/>
      <w:pPr>
        <w:tabs>
          <w:tab w:val="num" w:pos="708"/>
        </w:tabs>
        <w:ind w:start="1418" w:hanging="708"/>
      </w:pPr>
      <w:rPr/>
    </w:lvl>
    <w:lvl w:ilvl="3">
      <w:start w:val="1"/>
      <w:numFmt w:val="decimal"/>
      <w:lvlText w:val="%1.%2.%3.%4"/>
      <w:lvlJc w:val="start"/>
      <w:pPr>
        <w:tabs>
          <w:tab w:val="num" w:pos="708"/>
        </w:tabs>
        <w:ind w:start="1418" w:hanging="708"/>
      </w:pPr>
      <w:rPr/>
    </w:lvl>
    <w:lvl w:ilvl="4">
      <w:start w:val="1"/>
      <w:numFmt w:val="decimal"/>
      <w:lvlText w:val="%1.%2.%3.%4.%5"/>
      <w:lvlJc w:val="start"/>
      <w:pPr>
        <w:tabs>
          <w:tab w:val="num" w:pos="708"/>
        </w:tabs>
        <w:ind w:start="1418" w:hanging="708"/>
      </w:pPr>
      <w:rPr/>
    </w:lvl>
    <w:lvl w:ilvl="5">
      <w:start w:val="1"/>
      <w:numFmt w:val="decimal"/>
      <w:lvlText w:val="%1.%2.%3.%4.%5.%6"/>
      <w:lvlJc w:val="start"/>
      <w:pPr>
        <w:tabs>
          <w:tab w:val="num" w:pos="708"/>
        </w:tabs>
        <w:ind w:start="4248" w:hanging="708"/>
      </w:pPr>
      <w:rPr/>
    </w:lvl>
    <w:lvl w:ilvl="6">
      <w:start w:val="1"/>
      <w:numFmt w:val="decimal"/>
      <w:lvlText w:val="%1.%2.%3.%4.%5.%6.%7"/>
      <w:lvlJc w:val="start"/>
      <w:pPr>
        <w:tabs>
          <w:tab w:val="num" w:pos="708"/>
        </w:tabs>
        <w:ind w:start="4956" w:hanging="708"/>
      </w:pPr>
      <w:rPr/>
    </w:lvl>
    <w:lvl w:ilvl="7">
      <w:start w:val="1"/>
      <w:numFmt w:val="decimal"/>
      <w:lvlText w:val="%1.%2.%3.%4.%5.%6.%7.%8"/>
      <w:lvlJc w:val="start"/>
      <w:pPr>
        <w:tabs>
          <w:tab w:val="num" w:pos="708"/>
        </w:tabs>
        <w:ind w:start="5664" w:hanging="708"/>
      </w:pPr>
      <w:rPr/>
    </w:lvl>
    <w:lvl w:ilvl="8">
      <w:start w:val="1"/>
      <w:numFmt w:val="decimal"/>
      <w:lvlText w:val="%1.%2.%3.%4.%5.%6.%7.%8.%9"/>
      <w:lvlJc w:val="start"/>
      <w:pPr>
        <w:tabs>
          <w:tab w:val="num" w:pos="708"/>
        </w:tabs>
        <w:ind w:start="6372" w:hanging="708"/>
      </w:pPr>
      <w:rPr/>
    </w:lvl>
  </w:abstractNum>
  <w:abstractNum w:abstractNumId="2">
    <w:lvl w:ilvl="0">
      <w:start w:val="1"/>
      <w:numFmt w:val="decimal"/>
      <w:lvlText w:val=""/>
      <w:lvlJc w:val="start"/>
      <w:pPr>
        <w:tabs>
          <w:tab w:val="num" w:pos="708"/>
        </w:tabs>
        <w:ind w:start="1418" w:hanging="708"/>
      </w:pPr>
      <w:rPr/>
    </w:lvl>
    <w:lvl w:ilvl="1">
      <w:start w:val="1"/>
      <w:numFmt w:val="decimal"/>
      <w:lvlText w:val="%1.%2"/>
      <w:lvlJc w:val="start"/>
      <w:pPr>
        <w:tabs>
          <w:tab w:val="num" w:pos="708"/>
        </w:tabs>
        <w:ind w:start="1418" w:hanging="708"/>
      </w:pPr>
      <w:rPr/>
    </w:lvl>
    <w:lvl w:ilvl="2">
      <w:start w:val="1"/>
      <w:numFmt w:val="decimal"/>
      <w:lvlText w:val="%1.%2.%3"/>
      <w:lvlJc w:val="start"/>
      <w:pPr>
        <w:tabs>
          <w:tab w:val="num" w:pos="708"/>
        </w:tabs>
        <w:ind w:start="1418" w:hanging="708"/>
      </w:pPr>
      <w:rPr/>
    </w:lvl>
    <w:lvl w:ilvl="3">
      <w:start w:val="1"/>
      <w:numFmt w:val="decimal"/>
      <w:lvlText w:val="%1.%2.%3.%4"/>
      <w:lvlJc w:val="start"/>
      <w:pPr>
        <w:tabs>
          <w:tab w:val="num" w:pos="708"/>
        </w:tabs>
        <w:ind w:start="1418" w:hanging="708"/>
      </w:pPr>
      <w:rPr/>
    </w:lvl>
    <w:lvl w:ilvl="4">
      <w:start w:val="1"/>
      <w:numFmt w:val="decimal"/>
      <w:lvlText w:val="%1.%2.%3.%4.%5"/>
      <w:lvlJc w:val="start"/>
      <w:pPr>
        <w:tabs>
          <w:tab w:val="num" w:pos="708"/>
        </w:tabs>
        <w:ind w:start="1418" w:hanging="708"/>
      </w:pPr>
      <w:rPr/>
    </w:lvl>
    <w:lvl w:ilvl="5">
      <w:start w:val="1"/>
      <w:numFmt w:val="decimal"/>
      <w:lvlText w:val="%1.%2.%3.%4.%5.%6"/>
      <w:lvlJc w:val="start"/>
      <w:pPr>
        <w:tabs>
          <w:tab w:val="num" w:pos="708"/>
        </w:tabs>
        <w:ind w:start="4248" w:hanging="708"/>
      </w:pPr>
      <w:rPr/>
    </w:lvl>
    <w:lvl w:ilvl="6">
      <w:start w:val="1"/>
      <w:numFmt w:val="decimal"/>
      <w:lvlText w:val="%1.%2.%3.%4.%5.%6.%7"/>
      <w:lvlJc w:val="start"/>
      <w:pPr>
        <w:tabs>
          <w:tab w:val="num" w:pos="708"/>
        </w:tabs>
        <w:ind w:start="4956" w:hanging="708"/>
      </w:pPr>
      <w:rPr/>
    </w:lvl>
    <w:lvl w:ilvl="7">
      <w:start w:val="1"/>
      <w:numFmt w:val="decimal"/>
      <w:lvlText w:val="%1.%2.%3.%4.%5.%6.%7.%8"/>
      <w:lvlJc w:val="start"/>
      <w:pPr>
        <w:tabs>
          <w:tab w:val="num" w:pos="708"/>
        </w:tabs>
        <w:ind w:start="5664" w:hanging="708"/>
      </w:pPr>
      <w:rPr/>
    </w:lvl>
    <w:lvl w:ilvl="8">
      <w:start w:val="1"/>
      <w:numFmt w:val="decimal"/>
      <w:lvlText w:val="%1.%2.%3.%4.%5.%6.%7.%8.%9"/>
      <w:lvlJc w:val="start"/>
      <w:pPr>
        <w:tabs>
          <w:tab w:val="num" w:pos="708"/>
        </w:tabs>
        <w:ind w:start="6372" w:hanging="708"/>
      </w:pPr>
      <w:rPr/>
    </w:lvl>
  </w:abstractNum>
  <w:abstractNum w:abstractNumId="3">
    <w:lvl w:ilvl="0">
      <w:start w:val="5"/>
      <w:numFmt w:val="upperLetter"/>
      <w:lvlText w:val="%1)"/>
      <w:lvlJc w:val="start"/>
      <w:pPr>
        <w:tabs>
          <w:tab w:val="num" w:pos="780"/>
        </w:tabs>
        <w:ind w:start="780" w:hanging="420"/>
      </w:pPr>
      <w:rPr>
        <w:sz w:val="24"/>
        <w:b/>
        <w:szCs w:val="16"/>
      </w:rPr>
    </w:lvl>
  </w:abstractNum>
  <w:abstractNum w:abstractNumId="4">
    <w:lvl w:ilvl="0">
      <w:start w:val="1"/>
      <w:numFmt w:val="none"/>
      <w:suff w:val="nothing"/>
      <w:lvlText w:val=""/>
      <w:lvlJc w:val="start"/>
      <w:pPr>
        <w:tabs>
          <w:tab w:val="num" w:pos="283"/>
        </w:tabs>
        <w:ind w:start="283" w:hanging="283"/>
      </w:p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50"/>
  <w:defaultTabStop w:val="709"/>
</w:settings>
</file>

<file path=word/styles.xml><?xml version="1.0" encoding="utf-8"?>
<w:styles xmlns:w="http://schemas.openxmlformats.org/wordprocessingml/2006/main">
  <w:docDefaults>
    <w:rPrDefault>
      <w:rPr>
        <w:rFonts w:ascii="Liberation Serif" w:hAnsi="Liberation Serif" w:eastAsia="SimSun" w:cs="Lucida Sans"/>
        <w:sz w:val="24"/>
        <w:szCs w:val="24"/>
        <w:lang w:val="de-DE" w:eastAsia="zh-CN" w:bidi="hi-IN"/>
      </w:rPr>
    </w:rPrDefault>
    <w:pPrDefault>
      <w:pPr/>
    </w:pPrDefault>
  </w:docDefaults>
  <w:style w:type="paragraph" w:styleId="Normal">
    <w:name w:val="Normal"/>
    <w:pPr>
      <w:widowControl/>
      <w:suppressAutoHyphens w:val="false"/>
      <w:bidi w:val="0"/>
    </w:pPr>
    <w:rPr>
      <w:rFonts w:ascii="Arial" w:hAnsi="Arial" w:eastAsia="Times New Roman" w:cs="Arial"/>
      <w:color w:val="auto"/>
      <w:sz w:val="24"/>
      <w:szCs w:val="20"/>
      <w:lang w:val="de-DE" w:bidi="ar-SA" w:eastAsia="zh-CN"/>
    </w:rPr>
  </w:style>
  <w:style w:type="paragraph" w:styleId="Heading1">
    <w:name w:val="Heading 1"/>
    <w:basedOn w:val="Normal"/>
    <w:next w:val="Texteinzug1"/>
    <w:pPr>
      <w:keepNext/>
      <w:numPr>
        <w:ilvl w:val="0"/>
        <w:numId w:val="2"/>
      </w:numPr>
      <w:spacing w:before="480" w:after="240"/>
      <w:ind w:start="0" w:end="0" w:hanging="1276"/>
      <w:outlineLvl w:val="0"/>
      <w:outlineLvl w:val="0"/>
    </w:pPr>
    <w:rPr>
      <w:b/>
      <w:u w:val="single"/>
    </w:rPr>
  </w:style>
  <w:style w:type="paragraph" w:styleId="Heading2">
    <w:name w:val="Heading 2"/>
    <w:basedOn w:val="Heading1"/>
    <w:next w:val="Texteinzug2"/>
    <w:pPr>
      <w:numPr>
        <w:ilvl w:val="1"/>
        <w:numId w:val="2"/>
      </w:numPr>
      <w:spacing w:before="240" w:after="160"/>
      <w:ind w:start="0" w:end="0" w:hanging="1276"/>
      <w:outlineLvl w:val="1"/>
      <w:outlineLvl w:val="1"/>
    </w:pPr>
    <w:rPr>
      <w:u w:val="none"/>
    </w:rPr>
  </w:style>
  <w:style w:type="paragraph" w:styleId="Heading3">
    <w:name w:val="Heading 3"/>
    <w:basedOn w:val="Heading2"/>
    <w:next w:val="Texteinzug3"/>
    <w:pPr>
      <w:numPr>
        <w:ilvl w:val="2"/>
        <w:numId w:val="2"/>
      </w:numPr>
      <w:ind w:start="0" w:end="0" w:hanging="1276"/>
      <w:outlineLvl w:val="2"/>
      <w:outlineLvl w:val="2"/>
    </w:pPr>
    <w:rPr>
      <w:b w:val="false"/>
    </w:rPr>
  </w:style>
  <w:style w:type="paragraph" w:styleId="Heading4">
    <w:name w:val="Heading 4"/>
    <w:basedOn w:val="Heading3"/>
    <w:next w:val="Texteinzug4"/>
    <w:pPr>
      <w:numPr>
        <w:ilvl w:val="3"/>
        <w:numId w:val="2"/>
      </w:numPr>
      <w:spacing w:before="240" w:after="60"/>
      <w:ind w:start="0" w:end="0" w:hanging="1276"/>
      <w:outlineLvl w:val="3"/>
      <w:outlineLvl w:val="3"/>
    </w:pPr>
    <w:rPr>
      <w:sz w:val="22"/>
    </w:rPr>
  </w:style>
  <w:style w:type="paragraph" w:styleId="Heading5">
    <w:name w:val="Heading 5"/>
    <w:basedOn w:val="Heading3"/>
    <w:next w:val="Texteinzug5"/>
    <w:pPr>
      <w:numPr>
        <w:ilvl w:val="4"/>
        <w:numId w:val="2"/>
      </w:numPr>
      <w:spacing w:before="240" w:after="60"/>
      <w:ind w:start="0" w:end="0" w:hanging="1276"/>
      <w:outlineLvl w:val="4"/>
      <w:outlineLvl w:val="4"/>
    </w:pPr>
    <w:rPr>
      <w:sz w:val="20"/>
    </w:rPr>
  </w:style>
  <w:style w:type="paragraph" w:styleId="Heading6">
    <w:name w:val="Heading 6"/>
    <w:basedOn w:val="Normal"/>
    <w:next w:val="Normal"/>
    <w:pPr>
      <w:numPr>
        <w:ilvl w:val="5"/>
        <w:numId w:val="2"/>
      </w:numPr>
      <w:spacing w:before="240" w:after="60"/>
      <w:outlineLvl w:val="5"/>
      <w:outlineLvl w:val="5"/>
    </w:pPr>
    <w:rPr>
      <w:rFonts w:ascii="Times New Roman" w:hAnsi="Times New Roman" w:cs="Times New Roman"/>
      <w:i/>
      <w:sz w:val="22"/>
    </w:rPr>
  </w:style>
  <w:style w:type="paragraph" w:styleId="Heading7">
    <w:name w:val="Heading 7"/>
    <w:basedOn w:val="Normal"/>
    <w:next w:val="Normal"/>
    <w:pPr>
      <w:numPr>
        <w:ilvl w:val="6"/>
        <w:numId w:val="2"/>
      </w:numPr>
      <w:spacing w:before="240" w:after="60"/>
      <w:outlineLvl w:val="6"/>
      <w:outlineLvl w:val="6"/>
    </w:pPr>
    <w:rPr>
      <w:rFonts w:ascii="Arial" w:hAnsi="Arial" w:cs="Arial"/>
    </w:rPr>
  </w:style>
  <w:style w:type="paragraph" w:styleId="Heading8">
    <w:name w:val="Heading 8"/>
    <w:basedOn w:val="Normal"/>
    <w:next w:val="Normal"/>
    <w:pPr>
      <w:numPr>
        <w:ilvl w:val="7"/>
        <w:numId w:val="2"/>
      </w:numPr>
      <w:spacing w:before="240" w:after="60"/>
      <w:outlineLvl w:val="7"/>
      <w:outlineLvl w:val="7"/>
    </w:pPr>
    <w:rPr>
      <w:rFonts w:ascii="Arial" w:hAnsi="Arial" w:cs="Arial"/>
      <w:i/>
    </w:rPr>
  </w:style>
  <w:style w:type="paragraph" w:styleId="Heading9">
    <w:name w:val="Heading 9"/>
    <w:basedOn w:val="Normal"/>
    <w:next w:val="Normal"/>
    <w:pPr>
      <w:numPr>
        <w:ilvl w:val="8"/>
        <w:numId w:val="2"/>
      </w:numPr>
      <w:spacing w:before="240" w:after="60"/>
      <w:outlineLvl w:val="8"/>
      <w:outlineLvl w:val="8"/>
    </w:pPr>
    <w:rPr>
      <w:rFonts w:ascii="Arial" w:hAnsi="Arial" w:cs="Arial"/>
      <w:b/>
      <w:i/>
      <w:sz w:val="18"/>
    </w:rPr>
  </w:style>
  <w:style w:type="character" w:styleId="WW8Num1z0">
    <w:name w:val="WW8Num1z0"/>
    <w:rPr>
      <w:rFonts w:ascii="Symbol" w:hAnsi="Symbol" w:cs="Symbol"/>
    </w:rPr>
  </w:style>
  <w:style w:type="character" w:styleId="WW8Num1z2">
    <w:name w:val="WW8Num1z2"/>
    <w:rPr>
      <w:rFonts w:ascii="Courier New" w:hAnsi="Courier New" w:cs="Courier New"/>
    </w:rPr>
  </w:style>
  <w:style w:type="character" w:styleId="WW8Num1z3">
    <w:name w:val="WW8Num1z3"/>
    <w:rPr>
      <w:rFonts w:ascii="Wingdings" w:hAnsi="Wingdings" w:cs="Wingdings"/>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b/>
      <w:sz w:val="24"/>
      <w:szCs w:val="16"/>
    </w:rPr>
  </w:style>
  <w:style w:type="character" w:styleId="WW8Num3z1">
    <w:name w:val="WW8Num3z1"/>
    <w:rPr/>
  </w:style>
  <w:style w:type="character" w:styleId="WW8Num3z2">
    <w:name w:val="WW8Num3z2"/>
    <w:rPr/>
  </w:style>
  <w:style w:type="character" w:styleId="WW8Num3z3">
    <w:name w:val="WW8Num3z3"/>
    <w:rPr/>
  </w:style>
  <w:style w:type="character" w:styleId="WW8Num3z4">
    <w:name w:val="WW8Num3z4"/>
    <w:rPr/>
  </w:style>
  <w:style w:type="character" w:styleId="WW8Num3z5">
    <w:name w:val="WW8Num3z5"/>
    <w:rPr/>
  </w:style>
  <w:style w:type="character" w:styleId="WW8Num3z6">
    <w:name w:val="WW8Num3z6"/>
    <w:rPr/>
  </w:style>
  <w:style w:type="character" w:styleId="WW8Num3z7">
    <w:name w:val="WW8Num3z7"/>
    <w:rPr/>
  </w:style>
  <w:style w:type="character" w:styleId="WW8Num3z8">
    <w:name w:val="WW8Num3z8"/>
    <w:rPr/>
  </w:style>
  <w:style w:type="character" w:styleId="AbsatzStandardschriftart">
    <w:name w:val="Absatz-Standardschriftart"/>
    <w:rPr/>
  </w:style>
  <w:style w:type="character" w:styleId="PageNumber">
    <w:name w:val="Page Number"/>
    <w:rPr>
      <w:rFonts w:ascii="Arial" w:hAnsi="Arial" w:cs="Arial"/>
      <w:sz w:val="24"/>
    </w:rPr>
  </w:style>
  <w:style w:type="paragraph" w:styleId="Heading">
    <w:name w:val="Heading"/>
    <w:basedOn w:val="Normal"/>
    <w:next w:val="TextBody"/>
    <w:pPr>
      <w:keepNext/>
      <w:spacing w:before="240" w:after="120"/>
    </w:pPr>
    <w:rPr>
      <w:rFonts w:ascii="Liberation Sans" w:hAnsi="Liberation Sans" w:eastAsia="SimSun" w:cs="Lucida 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pPr>
      <w:suppressLineNumbers/>
      <w:spacing w:before="120" w:after="120"/>
    </w:pPr>
    <w:rPr>
      <w:rFonts w:cs="Lucida Sans"/>
      <w:i/>
      <w:iCs/>
      <w:sz w:val="24"/>
      <w:szCs w:val="24"/>
    </w:rPr>
  </w:style>
  <w:style w:type="paragraph" w:styleId="Index">
    <w:name w:val="Index"/>
    <w:basedOn w:val="Normal"/>
    <w:pPr>
      <w:suppressLineNumbers/>
    </w:pPr>
    <w:rPr>
      <w:rFonts w:cs="Lucida Sans"/>
    </w:rPr>
  </w:style>
  <w:style w:type="paragraph" w:styleId="Addressee">
    <w:name w:val="Addressee"/>
    <w:basedOn w:val="Normal"/>
    <w:pPr>
      <w:ind w:start="3685" w:end="0" w:hanging="0"/>
    </w:pPr>
    <w:rPr>
      <w:rFonts w:ascii="Times New Roman" w:hAnsi="Times New Roman" w:cs="Times New Roman"/>
      <w:sz w:val="24"/>
    </w:rPr>
  </w:style>
  <w:style w:type="paragraph" w:styleId="Sender">
    <w:name w:val="Sender"/>
    <w:basedOn w:val="Normal"/>
    <w:pPr/>
    <w:rPr>
      <w:rFonts w:ascii="LinePrinter" w:hAnsi="LinePrinter" w:cs="LinePrinter"/>
      <w:sz w:val="17"/>
    </w:rPr>
  </w:style>
  <w:style w:type="paragraph" w:styleId="Header">
    <w:name w:val="Header"/>
    <w:basedOn w:val="Normal"/>
    <w:pPr>
      <w:tabs>
        <w:tab w:val="center" w:pos="4536" w:leader="none"/>
        <w:tab w:val="right" w:pos="9072" w:leader="none"/>
      </w:tabs>
    </w:pPr>
    <w:rPr/>
  </w:style>
  <w:style w:type="paragraph" w:styleId="Footer">
    <w:name w:val="Footer"/>
    <w:basedOn w:val="Normal"/>
    <w:pPr>
      <w:tabs>
        <w:tab w:val="center" w:pos="4536" w:leader="none"/>
        <w:tab w:val="right" w:pos="9072" w:leader="none"/>
      </w:tabs>
    </w:pPr>
    <w:rPr>
      <w:sz w:val="12"/>
    </w:rPr>
  </w:style>
  <w:style w:type="paragraph" w:styleId="QHGliederung">
    <w:name w:val="QH-Gliederung"/>
    <w:basedOn w:val="Normal"/>
    <w:pPr>
      <w:ind w:start="0" w:end="0" w:firstLine="142"/>
    </w:pPr>
    <w:rPr>
      <w:rFonts w:ascii="Arial" w:hAnsi="Arial" w:cs="Arial"/>
    </w:rPr>
  </w:style>
  <w:style w:type="paragraph" w:styleId="TextBodyIndent">
    <w:name w:val="Text Body Indent"/>
    <w:basedOn w:val="Normal"/>
    <w:pPr>
      <w:widowControl w:val="false"/>
      <w:ind w:start="1418" w:end="0" w:hanging="0"/>
    </w:pPr>
    <w:rPr/>
  </w:style>
  <w:style w:type="paragraph" w:styleId="Texteinzug2">
    <w:name w:val="Texteinzug2"/>
    <w:basedOn w:val="Normal"/>
    <w:pPr>
      <w:tabs>
        <w:tab w:val="left" w:pos="1134" w:leader="none"/>
      </w:tabs>
      <w:spacing w:before="120" w:after="60"/>
      <w:ind w:start="1418" w:end="0" w:hanging="0"/>
      <w:jc w:val="both"/>
    </w:pPr>
    <w:rPr/>
  </w:style>
  <w:style w:type="paragraph" w:styleId="Texteinzug3">
    <w:name w:val="Texteinzug3"/>
    <w:basedOn w:val="Texteinzug2"/>
    <w:pPr>
      <w:spacing w:before="120" w:after="60"/>
    </w:pPr>
    <w:rPr/>
  </w:style>
  <w:style w:type="paragraph" w:styleId="Komment1">
    <w:name w:val="Komment1"/>
    <w:basedOn w:val="Normal"/>
    <w:pPr>
      <w:numPr>
        <w:ilvl w:val="0"/>
        <w:numId w:val="4"/>
      </w:numPr>
      <w:spacing w:before="0" w:after="60"/>
      <w:ind w:start="2268" w:end="0" w:hanging="283"/>
    </w:pPr>
    <w:rPr>
      <w:rFonts w:ascii="Times New Roman" w:hAnsi="Times New Roman" w:cs="Times New Roman"/>
      <w:i/>
      <w:color w:val="FF0000"/>
      <w:sz w:val="20"/>
    </w:rPr>
  </w:style>
  <w:style w:type="paragraph" w:styleId="TextkrperEinzug2">
    <w:name w:val="Textkörper-Einzug 2"/>
    <w:basedOn w:val="Normal"/>
    <w:pPr>
      <w:tabs>
        <w:tab w:val="left" w:pos="2835" w:leader="none"/>
      </w:tabs>
      <w:ind w:start="567" w:end="0" w:hanging="0"/>
    </w:pPr>
    <w:rPr>
      <w:b/>
      <w:sz w:val="20"/>
    </w:rPr>
  </w:style>
  <w:style w:type="paragraph" w:styleId="Texteinzug1">
    <w:name w:val="Texteinzug1"/>
    <w:basedOn w:val="Normal"/>
    <w:pPr>
      <w:tabs>
        <w:tab w:val="left" w:pos="1134" w:leader="none"/>
      </w:tabs>
      <w:spacing w:before="120" w:after="60"/>
      <w:ind w:start="1418" w:end="0" w:hanging="0"/>
      <w:jc w:val="both"/>
    </w:pPr>
    <w:rPr/>
  </w:style>
  <w:style w:type="paragraph" w:styleId="Texteinzug4">
    <w:name w:val="Texteinzug4"/>
    <w:basedOn w:val="Texteinzug3"/>
    <w:pPr/>
    <w:rPr>
      <w:sz w:val="22"/>
    </w:rPr>
  </w:style>
  <w:style w:type="paragraph" w:styleId="Texteinzug5">
    <w:name w:val="Texteinzug5"/>
    <w:basedOn w:val="Texteinzug4"/>
    <w:pPr/>
    <w:rPr>
      <w:sz w:val="20"/>
    </w:rPr>
  </w:style>
  <w:style w:type="paragraph" w:styleId="ZFormularende">
    <w:name w:val="z-Formularende"/>
    <w:basedOn w:val="Normal"/>
    <w:next w:val="Normal"/>
    <w:pPr>
      <w:pBdr>
        <w:top w:val="single" w:sz="6" w:space="1" w:color="000000"/>
        <w:left w:val="nil"/>
        <w:bottom w:val="nil"/>
        <w:right w:val="nil"/>
      </w:pBdr>
      <w:jc w:val="center"/>
    </w:pPr>
    <w:rPr>
      <w:rFonts w:cs="Arial"/>
      <w:vanish/>
      <w:sz w:val="16"/>
      <w:szCs w:val="16"/>
    </w:rPr>
  </w:style>
  <w:style w:type="paragraph" w:styleId="ZFormularbeginn">
    <w:name w:val="z-Formularbeginn"/>
    <w:basedOn w:val="Normal"/>
    <w:next w:val="Normal"/>
    <w:pPr>
      <w:pBdr>
        <w:top w:val="nil"/>
        <w:left w:val="nil"/>
        <w:bottom w:val="single" w:sz="6" w:space="1" w:color="000000"/>
        <w:right w:val="nil"/>
      </w:pBdr>
      <w:jc w:val="center"/>
    </w:pPr>
    <w:rPr>
      <w:rFonts w:cs="Arial"/>
      <w:vanish/>
      <w:sz w:val="16"/>
      <w:szCs w:val="16"/>
    </w:rPr>
  </w:style>
  <w:style w:type="paragraph" w:styleId="Sprechblasentext">
    <w:name w:val="Sprechblasentext"/>
    <w:basedOn w:val="Normal"/>
    <w:pPr/>
    <w:rPr>
      <w:rFonts w:ascii="Tahoma" w:hAnsi="Tahoma" w:cs="Tahoma"/>
      <w:sz w:val="16"/>
      <w:szCs w:val="16"/>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numbering" w:styleId="WW8Num1">
    <w:name w:val="WW8Num1"/>
  </w:style>
  <w:style w:type="numbering" w:styleId="WW8Num2">
    <w:name w:val="WW8Num2"/>
  </w:style>
  <w:style w:type="numbering" w:styleId="WW8Num3">
    <w:name w:val="WW8Num3"/>
  </w:style>
  <w:style w:type="numbering" w:styleId="WW8StyleNum">
    <w:name w:val="WW8StyleNum"/>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Normal.dotm</Template>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2012-10-25T13:42:00Z</dcterms:created>
  <dc:creator>D. Maas</dc:creator>
  <dc:description>freigegebene Update-Version
APF 2348</dc:description>
  <cp:keywords>QS-Nr.: FB804.09</cp:keywords>
  <dc:language>de-DE</dc:language>
  <cp:lastModifiedBy>Marcel Gültig</cp:lastModifiedBy>
  <cp:lastPrinted>2015-12-04T15:19:00Z</cp:lastPrinted>
  <dcterms:modified xsi:type="dcterms:W3CDTF">2016-01-11T09:46:00Z</dcterms:modified>
  <cp:revision>22</cp:revision>
  <dc:title>FB "Schulungsnachweis"</dc:title>
</cp:coreProperties>
</file>